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FEA7" w14:textId="77777777" w:rsidR="00566A99" w:rsidRDefault="00566A99" w:rsidP="00566A99">
      <w:r>
        <w:rPr>
          <w:noProof/>
          <w:lang w:eastAsia="en-GB"/>
        </w:rPr>
        <mc:AlternateContent>
          <mc:Choice Requires="wps">
            <w:drawing>
              <wp:anchor distT="0" distB="0" distL="114300" distR="114300" simplePos="0" relativeHeight="251659263" behindDoc="0" locked="0" layoutInCell="1" allowOverlap="1" wp14:anchorId="19001B19" wp14:editId="341C606E">
                <wp:simplePos x="0" y="0"/>
                <wp:positionH relativeFrom="column">
                  <wp:posOffset>-652961</wp:posOffset>
                </wp:positionH>
                <wp:positionV relativeFrom="paragraph">
                  <wp:posOffset>-688142</wp:posOffset>
                </wp:positionV>
                <wp:extent cx="7315200" cy="10390505"/>
                <wp:effectExtent l="0" t="0" r="19050" b="10795"/>
                <wp:wrapNone/>
                <wp:docPr id="3" name="Rectangle 3"/>
                <wp:cNvGraphicFramePr/>
                <a:graphic xmlns:a="http://schemas.openxmlformats.org/drawingml/2006/main">
                  <a:graphicData uri="http://schemas.microsoft.com/office/word/2010/wordprocessingShape">
                    <wps:wsp>
                      <wps:cNvSpPr/>
                      <wps:spPr>
                        <a:xfrm>
                          <a:off x="0" y="0"/>
                          <a:ext cx="7315200" cy="10390505"/>
                        </a:xfrm>
                        <a:prstGeom prst="rect">
                          <a:avLst/>
                        </a:prstGeom>
                        <a:solidFill>
                          <a:srgbClr val="76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EA703" id="Rectangle 3" o:spid="_x0000_s1026" style="position:absolute;margin-left:-51.4pt;margin-top:-54.2pt;width:8in;height:818.1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" fillcolor="#7630a0" strokecolor="#243f60 [1604]" strokeweight="2pt"/>
            </w:pict>
          </mc:Fallback>
        </mc:AlternateContent>
      </w:r>
      <w:r>
        <w:rPr>
          <w:noProof/>
          <w:lang w:eastAsia="en-GB"/>
        </w:rPr>
        <w:drawing>
          <wp:anchor distT="0" distB="0" distL="114300" distR="114300" simplePos="0" relativeHeight="251664384" behindDoc="0" locked="0" layoutInCell="1" allowOverlap="1" wp14:anchorId="3FAC2757" wp14:editId="4A6E041B">
            <wp:simplePos x="0" y="0"/>
            <wp:positionH relativeFrom="margin">
              <wp:posOffset>3536315</wp:posOffset>
            </wp:positionH>
            <wp:positionV relativeFrom="margin">
              <wp:posOffset>3348355</wp:posOffset>
            </wp:positionV>
            <wp:extent cx="2433955" cy="2291715"/>
            <wp:effectExtent l="19050" t="19050" r="23495" b="133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_Primrose_180714_0037.JPG"/>
                    <pic:cNvPicPr/>
                  </pic:nvPicPr>
                  <pic:blipFill rotWithShape="1">
                    <a:blip r:embed="rId10" cstate="print">
                      <a:extLst>
                        <a:ext uri="{28A0092B-C50C-407E-A947-70E740481C1C}">
                          <a14:useLocalDpi xmlns:a14="http://schemas.microsoft.com/office/drawing/2010/main" val="0"/>
                        </a:ext>
                      </a:extLst>
                    </a:blip>
                    <a:srcRect l="16383" t="5191" r="23239" b="19899"/>
                    <a:stretch/>
                  </pic:blipFill>
                  <pic:spPr bwMode="auto">
                    <a:xfrm>
                      <a:off x="0" y="0"/>
                      <a:ext cx="2433955" cy="2291715"/>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79A04EEE" wp14:editId="1600F979">
            <wp:simplePos x="0" y="0"/>
            <wp:positionH relativeFrom="margin">
              <wp:posOffset>3537585</wp:posOffset>
            </wp:positionH>
            <wp:positionV relativeFrom="margin">
              <wp:posOffset>950595</wp:posOffset>
            </wp:positionV>
            <wp:extent cx="2443480" cy="2266950"/>
            <wp:effectExtent l="19050" t="19050" r="13970" b="190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_Primrose_180714_0066.JPG"/>
                    <pic:cNvPicPr/>
                  </pic:nvPicPr>
                  <pic:blipFill rotWithShape="1">
                    <a:blip r:embed="rId11" cstate="print">
                      <a:extLst>
                        <a:ext uri="{28A0092B-C50C-407E-A947-70E740481C1C}">
                          <a14:useLocalDpi xmlns:a14="http://schemas.microsoft.com/office/drawing/2010/main" val="0"/>
                        </a:ext>
                      </a:extLst>
                    </a:blip>
                    <a:srcRect l="8909" t="11164" r="16501" b="36321"/>
                    <a:stretch/>
                  </pic:blipFill>
                  <pic:spPr bwMode="auto">
                    <a:xfrm>
                      <a:off x="0" y="0"/>
                      <a:ext cx="2443480" cy="2266950"/>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3E6F57EC" wp14:editId="508CBEB7">
            <wp:simplePos x="0" y="0"/>
            <wp:positionH relativeFrom="margin">
              <wp:posOffset>3537585</wp:posOffset>
            </wp:positionH>
            <wp:positionV relativeFrom="margin">
              <wp:posOffset>5806440</wp:posOffset>
            </wp:positionV>
            <wp:extent cx="2425700" cy="2244725"/>
            <wp:effectExtent l="19050" t="19050" r="12700" b="222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_Primrose_180714_0011.JPG"/>
                    <pic:cNvPicPr/>
                  </pic:nvPicPr>
                  <pic:blipFill rotWithShape="1">
                    <a:blip r:embed="rId12" cstate="print">
                      <a:extLst>
                        <a:ext uri="{28A0092B-C50C-407E-A947-70E740481C1C}">
                          <a14:useLocalDpi xmlns:a14="http://schemas.microsoft.com/office/drawing/2010/main" val="0"/>
                        </a:ext>
                      </a:extLst>
                    </a:blip>
                    <a:srcRect l="18662" r="22864" b="28686"/>
                    <a:stretch/>
                  </pic:blipFill>
                  <pic:spPr bwMode="auto">
                    <a:xfrm>
                      <a:off x="0" y="0"/>
                      <a:ext cx="2425700" cy="2244725"/>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427D6559" wp14:editId="5FA5CC44">
            <wp:simplePos x="0" y="0"/>
            <wp:positionH relativeFrom="margin">
              <wp:posOffset>-307340</wp:posOffset>
            </wp:positionH>
            <wp:positionV relativeFrom="margin">
              <wp:posOffset>6269355</wp:posOffset>
            </wp:positionV>
            <wp:extent cx="3352165" cy="28219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3">
                      <a:extLst>
                        <a:ext uri="{BEBA8EAE-BF5A-486C-A8C5-ECC9F3942E4B}">
                          <a14:imgProps xmlns:a14="http://schemas.microsoft.com/office/drawing/2010/main">
                            <a14:imgLayer r:embed="rId14">
                              <a14:imgEffect>
                                <a14:brightnessContrast bright="32000" contrast="-36000"/>
                              </a14:imgEffect>
                            </a14:imgLayer>
                          </a14:imgProps>
                        </a:ext>
                        <a:ext uri="{28A0092B-C50C-407E-A947-70E740481C1C}">
                          <a14:useLocalDpi xmlns:a14="http://schemas.microsoft.com/office/drawing/2010/main" val="0"/>
                        </a:ext>
                      </a:extLst>
                    </a:blip>
                    <a:stretch>
                      <a:fillRect/>
                    </a:stretch>
                  </pic:blipFill>
                  <pic:spPr>
                    <a:xfrm>
                      <a:off x="0" y="0"/>
                      <a:ext cx="3352165" cy="2821940"/>
                    </a:xfrm>
                    <a:prstGeom prst="rect">
                      <a:avLst/>
                    </a:prstGeom>
                  </pic:spPr>
                </pic:pic>
              </a:graphicData>
            </a:graphic>
          </wp:anchor>
        </w:drawing>
      </w:r>
      <w:r>
        <w:rPr>
          <w:noProof/>
          <w:lang w:eastAsia="en-GB"/>
        </w:rPr>
        <w:drawing>
          <wp:anchor distT="0" distB="0" distL="114300" distR="114300" simplePos="0" relativeHeight="251670528" behindDoc="0" locked="0" layoutInCell="1" allowOverlap="1" wp14:anchorId="769A2ABC" wp14:editId="13666CEE">
            <wp:simplePos x="0" y="0"/>
            <wp:positionH relativeFrom="margin">
              <wp:posOffset>-370205</wp:posOffset>
            </wp:positionH>
            <wp:positionV relativeFrom="margin">
              <wp:posOffset>-311785</wp:posOffset>
            </wp:positionV>
            <wp:extent cx="2362835" cy="17252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Diocese of Gloucester Academies Trust Logo.png"/>
                    <pic:cNvPicPr/>
                  </pic:nvPicPr>
                  <pic:blipFill>
                    <a:blip r:embed="rId15">
                      <a:extLst>
                        <a:ext uri="{BEBA8EAE-BF5A-486C-A8C5-ECC9F3942E4B}">
                          <a14:imgProps xmlns:a14="http://schemas.microsoft.com/office/drawing/2010/main">
                            <a14:imgLayer r:embed="rId16">
                              <a14:imgEffect>
                                <a14:brightnessContrast bright="100000"/>
                              </a14:imgEffect>
                            </a14:imgLayer>
                          </a14:imgProps>
                        </a:ext>
                        <a:ext uri="{28A0092B-C50C-407E-A947-70E740481C1C}">
                          <a14:useLocalDpi xmlns:a14="http://schemas.microsoft.com/office/drawing/2010/main" val="0"/>
                        </a:ext>
                      </a:extLst>
                    </a:blip>
                    <a:stretch>
                      <a:fillRect/>
                    </a:stretch>
                  </pic:blipFill>
                  <pic:spPr>
                    <a:xfrm>
                      <a:off x="0" y="0"/>
                      <a:ext cx="2362835" cy="17252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74624" behindDoc="0" locked="0" layoutInCell="1" allowOverlap="1" wp14:anchorId="5B6D9909" wp14:editId="1694DF6A">
                <wp:simplePos x="0" y="0"/>
                <wp:positionH relativeFrom="column">
                  <wp:posOffset>-308758</wp:posOffset>
                </wp:positionH>
                <wp:positionV relativeFrom="paragraph">
                  <wp:posOffset>4583875</wp:posOffset>
                </wp:positionV>
                <wp:extent cx="3847605" cy="140398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605" cy="1403985"/>
                        </a:xfrm>
                        <a:prstGeom prst="rect">
                          <a:avLst/>
                        </a:prstGeom>
                        <a:noFill/>
                        <a:ln w="9525">
                          <a:noFill/>
                          <a:miter lim="800000"/>
                          <a:headEnd/>
                          <a:tailEnd/>
                        </a:ln>
                      </wps:spPr>
                      <wps:txbx>
                        <w:txbxContent>
                          <w:p w14:paraId="6E4AB0D6" w14:textId="37C8DFC9" w:rsidR="00566A99" w:rsidRPr="004E0D07" w:rsidRDefault="004F77E9" w:rsidP="00566A99">
                            <w:pPr>
                              <w:spacing w:after="120"/>
                              <w:rPr>
                                <w:color w:val="FFFFFF" w:themeColor="background1"/>
                                <w:sz w:val="32"/>
                              </w:rPr>
                            </w:pPr>
                            <w:r>
                              <w:rPr>
                                <w:color w:val="FFFFFF" w:themeColor="background1"/>
                                <w:sz w:val="32"/>
                              </w:rPr>
                              <w:t>Class Teacher</w:t>
                            </w:r>
                          </w:p>
                          <w:p w14:paraId="426EEA1E" w14:textId="77777777" w:rsidR="00566A99" w:rsidRPr="004E0D07" w:rsidRDefault="00566A99" w:rsidP="00566A99">
                            <w:pPr>
                              <w:spacing w:after="120"/>
                              <w:rPr>
                                <w:color w:val="FFFFFF" w:themeColor="background1"/>
                                <w:sz w:val="32"/>
                              </w:rPr>
                            </w:pPr>
                            <w:r w:rsidRPr="004E0D07">
                              <w:rPr>
                                <w:color w:val="FFFFFF" w:themeColor="background1"/>
                                <w:sz w:val="32"/>
                              </w:rPr>
                              <w:t>Recruitment Pack</w:t>
                            </w:r>
                          </w:p>
                          <w:p w14:paraId="34185BCA" w14:textId="3602E076" w:rsidR="00566A99" w:rsidRPr="004E0D07" w:rsidRDefault="004F77E9" w:rsidP="00566A99">
                            <w:pPr>
                              <w:rPr>
                                <w:color w:val="FFFFFF" w:themeColor="background1"/>
                                <w:sz w:val="32"/>
                              </w:rPr>
                            </w:pPr>
                            <w:r>
                              <w:rPr>
                                <w:color w:val="FFFFFF" w:themeColor="background1"/>
                                <w:sz w:val="32"/>
                              </w:rPr>
                              <w:t>St. David’s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D9909" id="_x0000_t202" coordsize="21600,21600" o:spt="202" path="m,l,21600r21600,l21600,xe">
                <v:stroke joinstyle="miter"/>
                <v:path gradientshapeok="t" o:connecttype="rect"/>
              </v:shapetype>
              <v:shape id="Text Box 2" o:spid="_x0000_s1026" type="#_x0000_t202" style="position:absolute;margin-left:-24.3pt;margin-top:360.95pt;width:302.9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" filled="f" stroked="f">
                <v:textbox style="mso-fit-shape-to-text:t">
                  <w:txbxContent>
                    <w:p w14:paraId="6E4AB0D6" w14:textId="37C8DFC9" w:rsidR="00566A99" w:rsidRPr="004E0D07" w:rsidRDefault="004F77E9" w:rsidP="00566A99">
                      <w:pPr>
                        <w:spacing w:after="120"/>
                        <w:rPr>
                          <w:color w:val="FFFFFF" w:themeColor="background1"/>
                          <w:sz w:val="32"/>
                        </w:rPr>
                      </w:pPr>
                      <w:r>
                        <w:rPr>
                          <w:color w:val="FFFFFF" w:themeColor="background1"/>
                          <w:sz w:val="32"/>
                        </w:rPr>
                        <w:t>Class Teacher</w:t>
                      </w:r>
                    </w:p>
                    <w:p w14:paraId="426EEA1E" w14:textId="77777777" w:rsidR="00566A99" w:rsidRPr="004E0D07" w:rsidRDefault="00566A99" w:rsidP="00566A99">
                      <w:pPr>
                        <w:spacing w:after="120"/>
                        <w:rPr>
                          <w:color w:val="FFFFFF" w:themeColor="background1"/>
                          <w:sz w:val="32"/>
                        </w:rPr>
                      </w:pPr>
                      <w:r w:rsidRPr="004E0D07">
                        <w:rPr>
                          <w:color w:val="FFFFFF" w:themeColor="background1"/>
                          <w:sz w:val="32"/>
                        </w:rPr>
                        <w:t>Recruitment Pack</w:t>
                      </w:r>
                    </w:p>
                    <w:p w14:paraId="34185BCA" w14:textId="3602E076" w:rsidR="00566A99" w:rsidRPr="004E0D07" w:rsidRDefault="004F77E9" w:rsidP="00566A99">
                      <w:pPr>
                        <w:rPr>
                          <w:color w:val="FFFFFF" w:themeColor="background1"/>
                          <w:sz w:val="32"/>
                        </w:rPr>
                      </w:pPr>
                      <w:r>
                        <w:rPr>
                          <w:color w:val="FFFFFF" w:themeColor="background1"/>
                          <w:sz w:val="32"/>
                        </w:rPr>
                        <w:t>St. David’s Primary School</w:t>
                      </w:r>
                    </w:p>
                  </w:txbxContent>
                </v:textbox>
              </v:shape>
            </w:pict>
          </mc:Fallback>
        </mc:AlternateContent>
      </w:r>
    </w:p>
    <w:p w14:paraId="18143499" w14:textId="77777777" w:rsidR="00566A99" w:rsidRDefault="00566A99">
      <w:pPr>
        <w:sectPr w:rsidR="00566A99" w:rsidSect="00F72285">
          <w:headerReference w:type="default" r:id="rId17"/>
          <w:footerReference w:type="default" r:id="rId18"/>
          <w:pgSz w:w="11906" w:h="16838"/>
          <w:pgMar w:top="1440" w:right="1440" w:bottom="1440" w:left="1440" w:header="708" w:footer="708" w:gutter="0"/>
          <w:cols w:space="708"/>
          <w:docGrid w:linePitch="360"/>
        </w:sectPr>
      </w:pPr>
    </w:p>
    <w:p w14:paraId="5A328295" w14:textId="77777777" w:rsidR="00566A99" w:rsidRDefault="00566A99" w:rsidP="00566A99"/>
    <w:p w14:paraId="5EC88663" w14:textId="77777777" w:rsidR="002E41C9" w:rsidRDefault="002E41C9" w:rsidP="00566A99"/>
    <w:p w14:paraId="4DD87242" w14:textId="77777777" w:rsidR="00DF548F" w:rsidRDefault="00DF548F" w:rsidP="00566A99"/>
    <w:p w14:paraId="03A43635" w14:textId="77777777" w:rsidR="00DF548F" w:rsidRDefault="00DF548F" w:rsidP="00566A99"/>
    <w:p w14:paraId="4DC035C4" w14:textId="77777777" w:rsidR="00DF548F" w:rsidRDefault="00DF548F" w:rsidP="00DF548F">
      <w:pPr>
        <w:pStyle w:val="NoSpacing"/>
        <w:jc w:val="both"/>
        <w:rPr>
          <w:rFonts w:ascii="Gill Sans MT" w:hAnsi="Gill Sans MT"/>
          <w:sz w:val="24"/>
          <w:szCs w:val="24"/>
        </w:rPr>
      </w:pPr>
      <w:r w:rsidRPr="00D42091">
        <w:rPr>
          <w:rFonts w:ascii="Gill Sans MT" w:hAnsi="Gill Sans MT"/>
          <w:sz w:val="24"/>
          <w:szCs w:val="24"/>
        </w:rPr>
        <w:t>Dear Applicant,</w:t>
      </w:r>
    </w:p>
    <w:p w14:paraId="61DB87FA" w14:textId="77777777" w:rsidR="00DF548F" w:rsidRPr="00D42091" w:rsidRDefault="00DF548F" w:rsidP="00DF548F">
      <w:pPr>
        <w:pStyle w:val="NoSpacing"/>
        <w:jc w:val="both"/>
        <w:rPr>
          <w:rFonts w:ascii="Gill Sans MT" w:hAnsi="Gill Sans MT"/>
          <w:sz w:val="24"/>
          <w:szCs w:val="24"/>
        </w:rPr>
      </w:pPr>
    </w:p>
    <w:p w14:paraId="3DFC719D" w14:textId="77777777" w:rsidR="00590DF7" w:rsidRDefault="00590DF7" w:rsidP="00590DF7">
      <w:pPr>
        <w:pStyle w:val="NoSpacing"/>
        <w:jc w:val="both"/>
        <w:rPr>
          <w:rFonts w:ascii="Gill Sans MT" w:hAnsi="Gill Sans MT" w:cs="Gill Sans Light"/>
          <w:sz w:val="24"/>
          <w:szCs w:val="24"/>
        </w:rPr>
      </w:pPr>
    </w:p>
    <w:p w14:paraId="189F6E2D" w14:textId="77777777" w:rsidR="00590DF7" w:rsidRDefault="00590DF7" w:rsidP="00590DF7">
      <w:pPr>
        <w:pStyle w:val="NoSpacing"/>
        <w:jc w:val="both"/>
        <w:rPr>
          <w:rFonts w:ascii="Gill Sans MT" w:hAnsi="Gill Sans MT" w:cs="Gill Sans Light"/>
          <w:sz w:val="24"/>
          <w:szCs w:val="24"/>
        </w:rPr>
      </w:pPr>
    </w:p>
    <w:p w14:paraId="37527B88" w14:textId="77777777" w:rsidR="00590DF7" w:rsidRDefault="00590DF7" w:rsidP="00590DF7">
      <w:pPr>
        <w:pStyle w:val="NoSpacing"/>
        <w:jc w:val="both"/>
        <w:rPr>
          <w:rFonts w:ascii="Gill Sans MT" w:hAnsi="Gill Sans MT" w:cs="Gill Sans Light"/>
          <w:sz w:val="24"/>
          <w:szCs w:val="24"/>
        </w:rPr>
      </w:pPr>
    </w:p>
    <w:p w14:paraId="7259D94F" w14:textId="77777777" w:rsidR="00590DF7" w:rsidRDefault="00590DF7" w:rsidP="00590DF7">
      <w:pPr>
        <w:pStyle w:val="NoSpacing"/>
        <w:jc w:val="both"/>
        <w:rPr>
          <w:rFonts w:ascii="Gill Sans MT" w:hAnsi="Gill Sans MT" w:cs="Gill Sans Light"/>
          <w:sz w:val="24"/>
          <w:szCs w:val="24"/>
        </w:rPr>
      </w:pPr>
    </w:p>
    <w:p w14:paraId="7BF2A1C8" w14:textId="77777777" w:rsidR="00590DF7" w:rsidRPr="00D42091" w:rsidRDefault="00590DF7" w:rsidP="00590DF7">
      <w:pPr>
        <w:pStyle w:val="NoSpacing"/>
        <w:jc w:val="both"/>
        <w:rPr>
          <w:rFonts w:ascii="Gill Sans MT" w:hAnsi="Gill Sans MT"/>
          <w:sz w:val="24"/>
          <w:szCs w:val="24"/>
        </w:rPr>
      </w:pPr>
    </w:p>
    <w:p w14:paraId="2635800D" w14:textId="5165CD58" w:rsidR="00DF548F" w:rsidRDefault="00DF548F" w:rsidP="00DF548F">
      <w:pPr>
        <w:pStyle w:val="NoSpacing"/>
        <w:jc w:val="both"/>
        <w:rPr>
          <w:rFonts w:ascii="Gill Sans MT" w:hAnsi="Gill Sans MT"/>
          <w:sz w:val="24"/>
          <w:szCs w:val="24"/>
        </w:rPr>
      </w:pPr>
      <w:r w:rsidRPr="00D42091">
        <w:rPr>
          <w:rFonts w:ascii="Gill Sans MT" w:hAnsi="Gill Sans MT"/>
          <w:sz w:val="24"/>
          <w:szCs w:val="24"/>
        </w:rPr>
        <w:t xml:space="preserve">The closing date for completed applications is </w:t>
      </w:r>
      <w:r w:rsidR="00E95C64" w:rsidRPr="00E95C64">
        <w:rPr>
          <w:rFonts w:ascii="Gill Sans MT" w:hAnsi="Gill Sans MT"/>
          <w:b/>
          <w:bCs/>
          <w:sz w:val="24"/>
          <w:szCs w:val="24"/>
        </w:rPr>
        <w:t>Wednesday</w:t>
      </w:r>
      <w:r w:rsidR="005E4D5B" w:rsidRPr="00E95C64">
        <w:rPr>
          <w:rFonts w:ascii="Gill Sans MT" w:hAnsi="Gill Sans MT"/>
          <w:b/>
          <w:bCs/>
          <w:sz w:val="24"/>
          <w:szCs w:val="24"/>
        </w:rPr>
        <w:t xml:space="preserve"> 2</w:t>
      </w:r>
      <w:r w:rsidR="005E4D5B" w:rsidRPr="00E95C64">
        <w:rPr>
          <w:rFonts w:ascii="Gill Sans MT" w:hAnsi="Gill Sans MT"/>
          <w:b/>
          <w:bCs/>
          <w:sz w:val="24"/>
          <w:szCs w:val="24"/>
          <w:vertAlign w:val="superscript"/>
        </w:rPr>
        <w:t>nd</w:t>
      </w:r>
      <w:r w:rsidR="005E4D5B" w:rsidRPr="00E95C64">
        <w:rPr>
          <w:rFonts w:ascii="Gill Sans MT" w:hAnsi="Gill Sans MT"/>
          <w:b/>
          <w:bCs/>
          <w:sz w:val="24"/>
          <w:szCs w:val="24"/>
        </w:rPr>
        <w:t xml:space="preserve"> July</w:t>
      </w:r>
      <w:r w:rsidR="005F39F6" w:rsidRPr="00E95C64">
        <w:rPr>
          <w:rFonts w:ascii="Gill Sans MT" w:hAnsi="Gill Sans MT"/>
          <w:b/>
          <w:sz w:val="24"/>
          <w:szCs w:val="24"/>
        </w:rPr>
        <w:t xml:space="preserve"> 202</w:t>
      </w:r>
      <w:r w:rsidR="00E95C64" w:rsidRPr="00E95C64">
        <w:rPr>
          <w:rFonts w:ascii="Gill Sans MT" w:hAnsi="Gill Sans MT"/>
          <w:b/>
          <w:sz w:val="24"/>
          <w:szCs w:val="24"/>
        </w:rPr>
        <w:t>5</w:t>
      </w:r>
      <w:r w:rsidRPr="00E95C64">
        <w:rPr>
          <w:rFonts w:ascii="Gill Sans MT" w:hAnsi="Gill Sans MT"/>
          <w:sz w:val="24"/>
          <w:szCs w:val="24"/>
        </w:rPr>
        <w:t xml:space="preserve">.  Interviews are scheduled to take place on </w:t>
      </w:r>
      <w:r w:rsidR="005F39F6" w:rsidRPr="00E95C64">
        <w:rPr>
          <w:rFonts w:ascii="Gill Sans MT" w:hAnsi="Gill Sans MT"/>
          <w:b/>
          <w:bCs/>
          <w:sz w:val="24"/>
          <w:szCs w:val="24"/>
        </w:rPr>
        <w:t xml:space="preserve">Tuesday </w:t>
      </w:r>
      <w:r w:rsidR="00E95C64" w:rsidRPr="00E95C64">
        <w:rPr>
          <w:rFonts w:ascii="Gill Sans MT" w:hAnsi="Gill Sans MT"/>
          <w:b/>
          <w:bCs/>
          <w:sz w:val="24"/>
          <w:szCs w:val="24"/>
        </w:rPr>
        <w:t>8</w:t>
      </w:r>
      <w:r w:rsidR="005F39F6" w:rsidRPr="00E95C64">
        <w:rPr>
          <w:rFonts w:ascii="Gill Sans MT" w:hAnsi="Gill Sans MT"/>
          <w:b/>
          <w:bCs/>
          <w:sz w:val="24"/>
          <w:szCs w:val="24"/>
          <w:vertAlign w:val="superscript"/>
        </w:rPr>
        <w:t>th</w:t>
      </w:r>
      <w:r w:rsidR="005F39F6" w:rsidRPr="00E95C64">
        <w:rPr>
          <w:rFonts w:ascii="Gill Sans MT" w:hAnsi="Gill Sans MT"/>
          <w:b/>
          <w:bCs/>
          <w:sz w:val="24"/>
          <w:szCs w:val="24"/>
        </w:rPr>
        <w:t xml:space="preserve"> Ju</w:t>
      </w:r>
      <w:r w:rsidR="005E4D5B" w:rsidRPr="00E95C64">
        <w:rPr>
          <w:rFonts w:ascii="Gill Sans MT" w:hAnsi="Gill Sans MT"/>
          <w:b/>
          <w:bCs/>
          <w:sz w:val="24"/>
          <w:szCs w:val="24"/>
        </w:rPr>
        <w:t>ly</w:t>
      </w:r>
      <w:r w:rsidR="005F39F6" w:rsidRPr="00E95C64">
        <w:rPr>
          <w:rFonts w:ascii="Gill Sans MT" w:hAnsi="Gill Sans MT"/>
          <w:b/>
          <w:bCs/>
          <w:sz w:val="24"/>
          <w:szCs w:val="24"/>
        </w:rPr>
        <w:t xml:space="preserve"> 202</w:t>
      </w:r>
      <w:r w:rsidR="00E95C64" w:rsidRPr="00E95C64">
        <w:rPr>
          <w:rFonts w:ascii="Gill Sans MT" w:hAnsi="Gill Sans MT"/>
          <w:b/>
          <w:bCs/>
          <w:sz w:val="24"/>
          <w:szCs w:val="24"/>
        </w:rPr>
        <w:t>5</w:t>
      </w:r>
      <w:r w:rsidRPr="00E95C64">
        <w:rPr>
          <w:rFonts w:ascii="Gill Sans MT" w:hAnsi="Gill Sans MT"/>
          <w:sz w:val="24"/>
          <w:szCs w:val="24"/>
        </w:rPr>
        <w:t>.</w:t>
      </w:r>
      <w:r w:rsidRPr="00D42091">
        <w:rPr>
          <w:rFonts w:ascii="Gill Sans MT" w:hAnsi="Gill Sans MT"/>
          <w:sz w:val="24"/>
          <w:szCs w:val="24"/>
        </w:rPr>
        <w:t xml:space="preserve">  </w:t>
      </w:r>
    </w:p>
    <w:p w14:paraId="6D7E3914" w14:textId="77777777" w:rsidR="00DF548F" w:rsidRPr="00D42091" w:rsidRDefault="00DF548F" w:rsidP="00DF548F">
      <w:pPr>
        <w:pStyle w:val="NoSpacing"/>
        <w:jc w:val="both"/>
        <w:rPr>
          <w:rFonts w:ascii="Gill Sans MT" w:hAnsi="Gill Sans MT"/>
          <w:sz w:val="24"/>
          <w:szCs w:val="24"/>
        </w:rPr>
      </w:pPr>
    </w:p>
    <w:p w14:paraId="1E60A39D" w14:textId="4B44022C" w:rsidR="00DF548F" w:rsidRDefault="00DF548F" w:rsidP="00DF548F">
      <w:pPr>
        <w:pStyle w:val="NoSpacing"/>
        <w:jc w:val="both"/>
        <w:rPr>
          <w:rFonts w:ascii="Gill Sans MT" w:hAnsi="Gill Sans MT"/>
          <w:sz w:val="24"/>
          <w:szCs w:val="24"/>
        </w:rPr>
      </w:pPr>
      <w:r w:rsidRPr="00D42091">
        <w:rPr>
          <w:rFonts w:ascii="Gill Sans MT" w:hAnsi="Gill Sans MT"/>
          <w:sz w:val="24"/>
          <w:szCs w:val="24"/>
        </w:rPr>
        <w:t xml:space="preserve">To submit your application please email the completed form to </w:t>
      </w:r>
      <w:r w:rsidR="00AD3ADB">
        <w:rPr>
          <w:rFonts w:ascii="Gill Sans MT" w:hAnsi="Gill Sans MT"/>
          <w:sz w:val="24"/>
          <w:szCs w:val="24"/>
        </w:rPr>
        <w:t>Claire Kinch</w:t>
      </w:r>
      <w:r w:rsidR="00244ABF">
        <w:rPr>
          <w:rFonts w:ascii="Gill Sans MT" w:hAnsi="Gill Sans MT"/>
          <w:sz w:val="24"/>
          <w:szCs w:val="24"/>
        </w:rPr>
        <w:t xml:space="preserve"> </w:t>
      </w:r>
      <w:hyperlink r:id="rId19" w:history="1">
        <w:r w:rsidR="00244ABF" w:rsidRPr="00087502">
          <w:rPr>
            <w:rStyle w:val="Hyperlink"/>
            <w:rFonts w:ascii="Gill Sans MT" w:hAnsi="Gill Sans MT"/>
            <w:sz w:val="24"/>
            <w:szCs w:val="24"/>
          </w:rPr>
          <w:t>ckinch@sda.dgat.org.uk</w:t>
        </w:r>
      </w:hyperlink>
      <w:r w:rsidR="00244ABF">
        <w:rPr>
          <w:rFonts w:ascii="Gill Sans MT" w:hAnsi="Gill Sans MT"/>
          <w:sz w:val="24"/>
          <w:szCs w:val="24"/>
        </w:rPr>
        <w:t xml:space="preserve"> </w:t>
      </w:r>
      <w:r w:rsidR="001A30A1">
        <w:rPr>
          <w:rFonts w:ascii="Gill Sans MT" w:hAnsi="Gill Sans MT"/>
          <w:sz w:val="24"/>
          <w:szCs w:val="24"/>
        </w:rPr>
        <w:t xml:space="preserve"> </w:t>
      </w:r>
      <w:r w:rsidR="00590DF7">
        <w:rPr>
          <w:rFonts w:ascii="Gill Sans MT" w:hAnsi="Gill Sans MT"/>
          <w:sz w:val="24"/>
          <w:szCs w:val="24"/>
        </w:rPr>
        <w:t xml:space="preserve"> bef</w:t>
      </w:r>
      <w:r>
        <w:rPr>
          <w:rFonts w:ascii="Gill Sans MT" w:hAnsi="Gill Sans MT"/>
          <w:sz w:val="24"/>
          <w:szCs w:val="24"/>
        </w:rPr>
        <w:t xml:space="preserve">ore the closing date. </w:t>
      </w:r>
    </w:p>
    <w:p w14:paraId="7C716E83" w14:textId="77777777" w:rsidR="00DF548F" w:rsidRPr="00D42091" w:rsidRDefault="00DF548F" w:rsidP="00DF548F">
      <w:pPr>
        <w:pStyle w:val="NoSpacing"/>
        <w:jc w:val="both"/>
        <w:rPr>
          <w:rFonts w:ascii="Gill Sans MT" w:hAnsi="Gill Sans MT"/>
          <w:sz w:val="24"/>
          <w:szCs w:val="24"/>
        </w:rPr>
      </w:pPr>
    </w:p>
    <w:p w14:paraId="26A98570" w14:textId="77777777" w:rsidR="00DF548F" w:rsidRDefault="00DF548F" w:rsidP="00DF548F">
      <w:pPr>
        <w:pStyle w:val="NoSpacing"/>
        <w:jc w:val="both"/>
        <w:rPr>
          <w:rFonts w:ascii="Gill Sans MT" w:hAnsi="Gill Sans MT"/>
          <w:sz w:val="24"/>
          <w:szCs w:val="24"/>
        </w:rPr>
      </w:pPr>
      <w:r w:rsidRPr="00D42091">
        <w:rPr>
          <w:rFonts w:ascii="Gill Sans MT" w:hAnsi="Gill Sans MT"/>
          <w:sz w:val="24"/>
          <w:szCs w:val="24"/>
        </w:rPr>
        <w:t>Yours faithfully.</w:t>
      </w:r>
    </w:p>
    <w:p w14:paraId="6228BBBB" w14:textId="77777777" w:rsidR="00AD3ADB" w:rsidRDefault="00AD3ADB" w:rsidP="00DF548F">
      <w:pPr>
        <w:pStyle w:val="NoSpacing"/>
        <w:jc w:val="both"/>
        <w:rPr>
          <w:rFonts w:ascii="Gill Sans MT" w:hAnsi="Gill Sans MT"/>
          <w:sz w:val="24"/>
          <w:szCs w:val="24"/>
        </w:rPr>
      </w:pPr>
    </w:p>
    <w:p w14:paraId="3651EF22" w14:textId="4283C022" w:rsidR="00AD3ADB" w:rsidRPr="002B3C98" w:rsidRDefault="002B3C98" w:rsidP="00DF548F">
      <w:pPr>
        <w:pStyle w:val="NoSpacing"/>
        <w:jc w:val="both"/>
        <w:rPr>
          <w:rFonts w:ascii="Bradley Hand ITC" w:hAnsi="Bradley Hand ITC"/>
          <w:b/>
          <w:bCs/>
          <w:color w:val="4F81BD" w:themeColor="accent1"/>
          <w:sz w:val="40"/>
          <w:szCs w:val="40"/>
        </w:rPr>
      </w:pPr>
      <w:r w:rsidRPr="002B3C98">
        <w:rPr>
          <w:rFonts w:ascii="Bradley Hand ITC" w:hAnsi="Bradley Hand ITC"/>
          <w:b/>
          <w:bCs/>
          <w:color w:val="4F81BD" w:themeColor="accent1"/>
          <w:sz w:val="40"/>
          <w:szCs w:val="40"/>
        </w:rPr>
        <w:t>J Walker</w:t>
      </w:r>
    </w:p>
    <w:p w14:paraId="0D8C4EA7" w14:textId="77777777" w:rsidR="00AD3ADB" w:rsidRDefault="00AD3ADB" w:rsidP="00DF548F">
      <w:pPr>
        <w:pStyle w:val="NoSpacing"/>
        <w:jc w:val="both"/>
        <w:rPr>
          <w:rFonts w:ascii="Gill Sans MT" w:hAnsi="Gill Sans MT"/>
          <w:sz w:val="24"/>
          <w:szCs w:val="24"/>
        </w:rPr>
      </w:pPr>
    </w:p>
    <w:p w14:paraId="7AAC8C4A" w14:textId="5658D49B" w:rsidR="00AD3ADB" w:rsidRDefault="00AD3ADB" w:rsidP="00DF548F">
      <w:pPr>
        <w:pStyle w:val="NoSpacing"/>
        <w:jc w:val="both"/>
        <w:rPr>
          <w:rFonts w:ascii="Gill Sans MT" w:hAnsi="Gill Sans MT"/>
          <w:sz w:val="24"/>
          <w:szCs w:val="24"/>
        </w:rPr>
      </w:pPr>
      <w:r>
        <w:rPr>
          <w:rFonts w:ascii="Gill Sans MT" w:hAnsi="Gill Sans MT"/>
          <w:sz w:val="24"/>
          <w:szCs w:val="24"/>
        </w:rPr>
        <w:t>Mrs J Walker</w:t>
      </w:r>
    </w:p>
    <w:p w14:paraId="62AC8A55" w14:textId="31409CD6" w:rsidR="00AD3ADB" w:rsidRDefault="00AD3ADB" w:rsidP="00DF548F">
      <w:pPr>
        <w:pStyle w:val="NoSpacing"/>
        <w:jc w:val="both"/>
        <w:rPr>
          <w:rFonts w:ascii="Gill Sans MT" w:hAnsi="Gill Sans MT"/>
          <w:sz w:val="24"/>
          <w:szCs w:val="24"/>
        </w:rPr>
      </w:pPr>
      <w:r>
        <w:rPr>
          <w:rFonts w:ascii="Gill Sans MT" w:hAnsi="Gill Sans MT"/>
          <w:sz w:val="24"/>
          <w:szCs w:val="24"/>
        </w:rPr>
        <w:t>Headteacher</w:t>
      </w:r>
    </w:p>
    <w:p w14:paraId="5070D840" w14:textId="77777777" w:rsidR="00DF548F" w:rsidRPr="00D42091" w:rsidRDefault="00DF548F" w:rsidP="00DF548F">
      <w:pPr>
        <w:pStyle w:val="NoSpacing"/>
        <w:jc w:val="both"/>
        <w:rPr>
          <w:rFonts w:ascii="Gill Sans MT" w:hAnsi="Gill Sans MT"/>
          <w:sz w:val="24"/>
          <w:szCs w:val="24"/>
        </w:rPr>
      </w:pPr>
    </w:p>
    <w:p w14:paraId="142502CB" w14:textId="77777777" w:rsidR="00DF548F" w:rsidRPr="00D42091" w:rsidRDefault="00DF548F" w:rsidP="00DF548F">
      <w:pPr>
        <w:pStyle w:val="NoSpacing"/>
        <w:jc w:val="both"/>
        <w:rPr>
          <w:rFonts w:ascii="Gill Sans MT" w:hAnsi="Gill Sans MT"/>
          <w:sz w:val="24"/>
          <w:szCs w:val="24"/>
        </w:rPr>
      </w:pPr>
    </w:p>
    <w:p w14:paraId="6AE8DCAB" w14:textId="77777777" w:rsidR="00DF548F" w:rsidRPr="00D42091" w:rsidRDefault="00DF548F" w:rsidP="00DF548F">
      <w:pPr>
        <w:pStyle w:val="NoSpacing"/>
        <w:jc w:val="both"/>
        <w:rPr>
          <w:rFonts w:ascii="Gill Sans MT" w:hAnsi="Gill Sans MT"/>
          <w:sz w:val="24"/>
          <w:szCs w:val="24"/>
        </w:rPr>
      </w:pPr>
    </w:p>
    <w:p w14:paraId="02666B6F" w14:textId="77777777" w:rsidR="00590DF7" w:rsidRDefault="00590DF7">
      <w:pPr>
        <w:rPr>
          <w:rFonts w:ascii="Gill Sans MT" w:hAnsi="Gill Sans MT"/>
          <w:sz w:val="24"/>
          <w:szCs w:val="24"/>
        </w:rPr>
      </w:pPr>
      <w:r>
        <w:rPr>
          <w:rFonts w:ascii="Gill Sans MT" w:hAnsi="Gill Sans MT"/>
          <w:sz w:val="24"/>
          <w:szCs w:val="24"/>
        </w:rPr>
        <w:br w:type="page"/>
      </w:r>
    </w:p>
    <w:p w14:paraId="2E34369A" w14:textId="77777777" w:rsidR="00590DF7" w:rsidRDefault="00590DF7" w:rsidP="00DF548F">
      <w:pPr>
        <w:pStyle w:val="NoSpacing"/>
        <w:jc w:val="both"/>
        <w:rPr>
          <w:rFonts w:ascii="Gill Sans MT" w:hAnsi="Gill Sans MT"/>
          <w:sz w:val="24"/>
          <w:szCs w:val="24"/>
        </w:rPr>
      </w:pPr>
    </w:p>
    <w:p w14:paraId="241F6B0C" w14:textId="77777777" w:rsidR="00590DF7" w:rsidRDefault="00590DF7" w:rsidP="00DF548F">
      <w:pPr>
        <w:pStyle w:val="NoSpacing"/>
        <w:jc w:val="both"/>
        <w:rPr>
          <w:rFonts w:ascii="Gill Sans MT" w:hAnsi="Gill Sans MT"/>
          <w:sz w:val="24"/>
          <w:szCs w:val="24"/>
        </w:rPr>
      </w:pPr>
    </w:p>
    <w:p w14:paraId="645A5F35" w14:textId="77777777" w:rsidR="00590DF7" w:rsidRDefault="00590DF7" w:rsidP="00DF548F">
      <w:pPr>
        <w:pStyle w:val="NoSpacing"/>
        <w:jc w:val="both"/>
        <w:rPr>
          <w:rFonts w:ascii="Gill Sans MT" w:hAnsi="Gill Sans MT"/>
          <w:sz w:val="24"/>
          <w:szCs w:val="24"/>
        </w:rPr>
      </w:pPr>
    </w:p>
    <w:p w14:paraId="7A0368C4" w14:textId="77777777" w:rsidR="00590DF7" w:rsidRDefault="00590DF7" w:rsidP="00DF548F">
      <w:pPr>
        <w:pStyle w:val="NoSpacing"/>
        <w:jc w:val="both"/>
        <w:rPr>
          <w:rFonts w:ascii="Gill Sans MT" w:hAnsi="Gill Sans MT"/>
          <w:sz w:val="24"/>
          <w:szCs w:val="24"/>
        </w:rPr>
      </w:pPr>
    </w:p>
    <w:p w14:paraId="6FD71259" w14:textId="77777777" w:rsidR="00590DF7" w:rsidRDefault="00590DF7" w:rsidP="00DF548F">
      <w:pPr>
        <w:pStyle w:val="NoSpacing"/>
        <w:jc w:val="both"/>
        <w:rPr>
          <w:rFonts w:ascii="Gill Sans MT" w:hAnsi="Gill Sans MT"/>
          <w:sz w:val="24"/>
          <w:szCs w:val="24"/>
        </w:rPr>
      </w:pPr>
    </w:p>
    <w:p w14:paraId="28E7D6F2" w14:textId="77777777" w:rsidR="00590DF7" w:rsidRPr="00D42091" w:rsidRDefault="00590DF7" w:rsidP="00DF548F">
      <w:pPr>
        <w:pStyle w:val="NoSpacing"/>
        <w:jc w:val="both"/>
        <w:rPr>
          <w:rFonts w:ascii="Gill Sans MT" w:hAnsi="Gill Sans MT"/>
          <w:sz w:val="24"/>
          <w:szCs w:val="24"/>
        </w:rPr>
      </w:pPr>
    </w:p>
    <w:p w14:paraId="34ADEB4F" w14:textId="16CD7F3B" w:rsidR="00590DF7" w:rsidRPr="00752807" w:rsidRDefault="00590DF7" w:rsidP="00590DF7">
      <w:pPr>
        <w:jc w:val="both"/>
        <w:rPr>
          <w:rFonts w:ascii="Gill Sans MT" w:hAnsi="Gill Sans MT"/>
          <w:sz w:val="2"/>
          <w:szCs w:val="28"/>
        </w:rPr>
      </w:pPr>
      <w:r>
        <w:rPr>
          <w:rFonts w:ascii="Gill Sans MT" w:hAnsi="Gill Sans MT"/>
          <w:sz w:val="24"/>
          <w:szCs w:val="28"/>
        </w:rPr>
        <w:t>The Diocese of Gloucester Academies Trust seek to appoint an</w:t>
      </w:r>
    </w:p>
    <w:p w14:paraId="0F28F637" w14:textId="63C70867" w:rsidR="00590DF7" w:rsidRPr="00276953" w:rsidRDefault="009E657F" w:rsidP="00590DF7">
      <w:pPr>
        <w:jc w:val="center"/>
        <w:rPr>
          <w:rFonts w:ascii="Gill Sans MT" w:hAnsi="Gill Sans MT"/>
          <w:b/>
          <w:sz w:val="24"/>
          <w:szCs w:val="28"/>
        </w:rPr>
      </w:pPr>
      <w:r>
        <w:rPr>
          <w:rFonts w:ascii="Gill Sans MT" w:hAnsi="Gill Sans MT"/>
          <w:b/>
          <w:sz w:val="24"/>
          <w:szCs w:val="28"/>
        </w:rPr>
        <w:t>Class Teacher</w:t>
      </w:r>
    </w:p>
    <w:p w14:paraId="317A5E85" w14:textId="77777777" w:rsidR="00590DF7" w:rsidRPr="00752807" w:rsidRDefault="00590DF7" w:rsidP="00590DF7">
      <w:pPr>
        <w:jc w:val="center"/>
        <w:rPr>
          <w:rFonts w:ascii="Gill Sans MT" w:hAnsi="Gill Sans MT"/>
          <w:sz w:val="8"/>
          <w:szCs w:val="28"/>
        </w:rPr>
      </w:pPr>
    </w:p>
    <w:p w14:paraId="1E84806B" w14:textId="41888764" w:rsidR="009E657F" w:rsidRPr="009E657F" w:rsidRDefault="009E657F" w:rsidP="009E657F">
      <w:pPr>
        <w:jc w:val="both"/>
        <w:rPr>
          <w:rFonts w:ascii="Gill Sans MT" w:hAnsi="Gill Sans MT"/>
          <w:sz w:val="24"/>
          <w:szCs w:val="28"/>
        </w:rPr>
      </w:pPr>
      <w:r w:rsidRPr="009E657F">
        <w:rPr>
          <w:rFonts w:ascii="Gill Sans MT" w:hAnsi="Gill Sans MT"/>
          <w:sz w:val="24"/>
          <w:szCs w:val="28"/>
        </w:rPr>
        <w:t xml:space="preserve">Are you a highly motivated, creative and inspirational teacher?  </w:t>
      </w:r>
      <w:r w:rsidR="00861B95">
        <w:rPr>
          <w:rFonts w:ascii="Gill Sans MT" w:hAnsi="Gill Sans MT"/>
          <w:sz w:val="24"/>
          <w:szCs w:val="28"/>
        </w:rPr>
        <w:t>A</w:t>
      </w:r>
      <w:r w:rsidRPr="009E657F">
        <w:rPr>
          <w:rFonts w:ascii="Gill Sans MT" w:hAnsi="Gill Sans MT"/>
          <w:sz w:val="24"/>
          <w:szCs w:val="28"/>
        </w:rPr>
        <w:t>n opportunity has arisen within our teaching team for an enthusiastic and dedicated teacher to join us.</w:t>
      </w:r>
    </w:p>
    <w:p w14:paraId="05FFDA33" w14:textId="2DBED3FB" w:rsidR="009E657F" w:rsidRPr="009E657F" w:rsidRDefault="009E657F" w:rsidP="009E657F">
      <w:pPr>
        <w:jc w:val="both"/>
        <w:rPr>
          <w:rFonts w:ascii="Gill Sans MT" w:hAnsi="Gill Sans MT"/>
          <w:sz w:val="24"/>
          <w:szCs w:val="28"/>
        </w:rPr>
      </w:pPr>
      <w:r w:rsidRPr="009E657F">
        <w:rPr>
          <w:rFonts w:ascii="Gill Sans MT" w:hAnsi="Gill Sans MT"/>
          <w:sz w:val="24"/>
          <w:szCs w:val="28"/>
        </w:rPr>
        <w:t xml:space="preserve">We wish to appoint an exceptional applicant </w:t>
      </w:r>
      <w:proofErr w:type="gramStart"/>
      <w:r w:rsidRPr="009E657F">
        <w:rPr>
          <w:rFonts w:ascii="Gill Sans MT" w:hAnsi="Gill Sans MT"/>
          <w:sz w:val="24"/>
          <w:szCs w:val="28"/>
        </w:rPr>
        <w:t>who:-</w:t>
      </w:r>
      <w:proofErr w:type="gramEnd"/>
    </w:p>
    <w:p w14:paraId="436288E1" w14:textId="77777777" w:rsidR="009E657F" w:rsidRPr="009E657F" w:rsidRDefault="009E657F" w:rsidP="009E657F">
      <w:pPr>
        <w:jc w:val="both"/>
        <w:rPr>
          <w:rFonts w:ascii="Gill Sans MT" w:hAnsi="Gill Sans MT"/>
          <w:sz w:val="24"/>
          <w:szCs w:val="28"/>
        </w:rPr>
      </w:pPr>
      <w:r w:rsidRPr="009E657F">
        <w:rPr>
          <w:rFonts w:ascii="Gill Sans MT" w:hAnsi="Gill Sans MT"/>
          <w:sz w:val="24"/>
          <w:szCs w:val="28"/>
        </w:rPr>
        <w:t>•</w:t>
      </w:r>
      <w:r w:rsidRPr="009E657F">
        <w:rPr>
          <w:rFonts w:ascii="Gill Sans MT" w:hAnsi="Gill Sans MT"/>
          <w:sz w:val="24"/>
          <w:szCs w:val="28"/>
        </w:rPr>
        <w:tab/>
      </w:r>
      <w:proofErr w:type="gramStart"/>
      <w:r w:rsidRPr="009E657F">
        <w:rPr>
          <w:rFonts w:ascii="Gill Sans MT" w:hAnsi="Gill Sans MT"/>
          <w:sz w:val="24"/>
          <w:szCs w:val="28"/>
        </w:rPr>
        <w:t>is able to</w:t>
      </w:r>
      <w:proofErr w:type="gramEnd"/>
      <w:r w:rsidRPr="009E657F">
        <w:rPr>
          <w:rFonts w:ascii="Gill Sans MT" w:hAnsi="Gill Sans MT"/>
          <w:sz w:val="24"/>
          <w:szCs w:val="28"/>
        </w:rPr>
        <w:t xml:space="preserve"> teach the curriculum in a creative way bringing learning to life</w:t>
      </w:r>
    </w:p>
    <w:p w14:paraId="3629FBFA" w14:textId="2564DE80" w:rsidR="009E657F" w:rsidRPr="009E657F" w:rsidRDefault="009E657F" w:rsidP="00861B95">
      <w:pPr>
        <w:ind w:left="720" w:hanging="720"/>
        <w:jc w:val="both"/>
        <w:rPr>
          <w:rFonts w:ascii="Gill Sans MT" w:hAnsi="Gill Sans MT"/>
          <w:sz w:val="24"/>
          <w:szCs w:val="28"/>
        </w:rPr>
      </w:pPr>
      <w:r w:rsidRPr="009E657F">
        <w:rPr>
          <w:rFonts w:ascii="Gill Sans MT" w:hAnsi="Gill Sans MT"/>
          <w:sz w:val="24"/>
          <w:szCs w:val="28"/>
        </w:rPr>
        <w:t>•</w:t>
      </w:r>
      <w:r w:rsidRPr="009E657F">
        <w:rPr>
          <w:rFonts w:ascii="Gill Sans MT" w:hAnsi="Gill Sans MT"/>
          <w:sz w:val="24"/>
          <w:szCs w:val="28"/>
        </w:rPr>
        <w:tab/>
      </w:r>
      <w:r w:rsidR="00861B95" w:rsidRPr="00861B95">
        <w:rPr>
          <w:rFonts w:ascii="Gill Sans MT" w:hAnsi="Gill Sans MT"/>
          <w:sz w:val="24"/>
          <w:szCs w:val="28"/>
        </w:rPr>
        <w:t>Develop</w:t>
      </w:r>
      <w:r w:rsidRPr="009E657F">
        <w:rPr>
          <w:rFonts w:ascii="Gill Sans MT" w:hAnsi="Gill Sans MT"/>
          <w:sz w:val="24"/>
          <w:szCs w:val="28"/>
        </w:rPr>
        <w:t xml:space="preserve"> our curious learners and will challenge pupils to ensure they reach their full potential </w:t>
      </w:r>
    </w:p>
    <w:p w14:paraId="03B4704E" w14:textId="77777777" w:rsidR="009E657F" w:rsidRPr="009E657F" w:rsidRDefault="009E657F" w:rsidP="009E657F">
      <w:pPr>
        <w:jc w:val="both"/>
        <w:rPr>
          <w:rFonts w:ascii="Gill Sans MT" w:hAnsi="Gill Sans MT"/>
          <w:sz w:val="24"/>
          <w:szCs w:val="28"/>
        </w:rPr>
      </w:pPr>
      <w:r w:rsidRPr="009E657F">
        <w:rPr>
          <w:rFonts w:ascii="Gill Sans MT" w:hAnsi="Gill Sans MT"/>
          <w:sz w:val="24"/>
          <w:szCs w:val="28"/>
        </w:rPr>
        <w:t>•</w:t>
      </w:r>
      <w:r w:rsidRPr="009E657F">
        <w:rPr>
          <w:rFonts w:ascii="Gill Sans MT" w:hAnsi="Gill Sans MT"/>
          <w:sz w:val="24"/>
          <w:szCs w:val="28"/>
        </w:rPr>
        <w:tab/>
        <w:t>can build strong relationships with pupils, staff, parents and the wider community</w:t>
      </w:r>
    </w:p>
    <w:p w14:paraId="3C450294" w14:textId="77777777" w:rsidR="009E657F" w:rsidRPr="009E657F" w:rsidRDefault="009E657F" w:rsidP="009E657F">
      <w:pPr>
        <w:jc w:val="both"/>
        <w:rPr>
          <w:rFonts w:ascii="Gill Sans MT" w:hAnsi="Gill Sans MT"/>
          <w:sz w:val="24"/>
          <w:szCs w:val="28"/>
        </w:rPr>
      </w:pPr>
      <w:r w:rsidRPr="009E657F">
        <w:rPr>
          <w:rFonts w:ascii="Gill Sans MT" w:hAnsi="Gill Sans MT"/>
          <w:sz w:val="24"/>
          <w:szCs w:val="28"/>
        </w:rPr>
        <w:t>•</w:t>
      </w:r>
      <w:r w:rsidRPr="009E657F">
        <w:rPr>
          <w:rFonts w:ascii="Gill Sans MT" w:hAnsi="Gill Sans MT"/>
          <w:sz w:val="24"/>
          <w:szCs w:val="28"/>
        </w:rPr>
        <w:tab/>
        <w:t>is supportive of the Christian ethos of the school</w:t>
      </w:r>
    </w:p>
    <w:p w14:paraId="3E80C1FB" w14:textId="77777777" w:rsidR="009E657F" w:rsidRPr="009E657F" w:rsidRDefault="009E657F" w:rsidP="009E657F">
      <w:pPr>
        <w:jc w:val="both"/>
        <w:rPr>
          <w:rFonts w:ascii="Gill Sans MT" w:hAnsi="Gill Sans MT"/>
          <w:sz w:val="24"/>
          <w:szCs w:val="28"/>
        </w:rPr>
      </w:pPr>
      <w:r w:rsidRPr="009E657F">
        <w:rPr>
          <w:rFonts w:ascii="Gill Sans MT" w:hAnsi="Gill Sans MT"/>
          <w:sz w:val="24"/>
          <w:szCs w:val="28"/>
        </w:rPr>
        <w:t>•</w:t>
      </w:r>
      <w:r w:rsidRPr="009E657F">
        <w:rPr>
          <w:rFonts w:ascii="Gill Sans MT" w:hAnsi="Gill Sans MT"/>
          <w:sz w:val="24"/>
          <w:szCs w:val="28"/>
        </w:rPr>
        <w:tab/>
        <w:t>has a good sense of humour.</w:t>
      </w:r>
    </w:p>
    <w:p w14:paraId="18E11007" w14:textId="7854A19A" w:rsidR="009E657F" w:rsidRPr="009E657F" w:rsidRDefault="009E657F" w:rsidP="009E657F">
      <w:pPr>
        <w:jc w:val="both"/>
        <w:rPr>
          <w:rFonts w:ascii="Gill Sans MT" w:hAnsi="Gill Sans MT"/>
          <w:sz w:val="24"/>
          <w:szCs w:val="28"/>
        </w:rPr>
      </w:pPr>
      <w:r w:rsidRPr="009E657F">
        <w:rPr>
          <w:rFonts w:ascii="Gill Sans MT" w:hAnsi="Gill Sans MT"/>
          <w:sz w:val="24"/>
          <w:szCs w:val="28"/>
        </w:rPr>
        <w:t>St. David’s School is a friendly primary school with 2</w:t>
      </w:r>
      <w:r w:rsidR="00AD3ADB">
        <w:rPr>
          <w:rFonts w:ascii="Gill Sans MT" w:hAnsi="Gill Sans MT"/>
          <w:sz w:val="24"/>
          <w:szCs w:val="28"/>
        </w:rPr>
        <w:t>5</w:t>
      </w:r>
      <w:r w:rsidR="00582DC0">
        <w:rPr>
          <w:rFonts w:ascii="Gill Sans MT" w:hAnsi="Gill Sans MT"/>
          <w:sz w:val="24"/>
          <w:szCs w:val="28"/>
        </w:rPr>
        <w:t>2</w:t>
      </w:r>
      <w:r w:rsidRPr="009E657F">
        <w:rPr>
          <w:rFonts w:ascii="Gill Sans MT" w:hAnsi="Gill Sans MT"/>
          <w:sz w:val="24"/>
          <w:szCs w:val="28"/>
        </w:rPr>
        <w:t xml:space="preserve"> pupils.  It has close links with St. David’s Church and the local community and </w:t>
      </w:r>
      <w:proofErr w:type="gramStart"/>
      <w:r w:rsidRPr="009E657F">
        <w:rPr>
          <w:rFonts w:ascii="Gill Sans MT" w:hAnsi="Gill Sans MT"/>
          <w:sz w:val="24"/>
          <w:szCs w:val="28"/>
        </w:rPr>
        <w:t>is located in</w:t>
      </w:r>
      <w:proofErr w:type="gramEnd"/>
      <w:r w:rsidRPr="009E657F">
        <w:rPr>
          <w:rFonts w:ascii="Gill Sans MT" w:hAnsi="Gill Sans MT"/>
          <w:sz w:val="24"/>
          <w:szCs w:val="28"/>
        </w:rPr>
        <w:t xml:space="preserve"> the heart of Moreton in Marsh, in the Cotswolds.</w:t>
      </w:r>
    </w:p>
    <w:p w14:paraId="10905964" w14:textId="02E4C369" w:rsidR="00590DF7" w:rsidRDefault="009E657F" w:rsidP="00590DF7">
      <w:pPr>
        <w:jc w:val="both"/>
        <w:rPr>
          <w:rFonts w:ascii="Gill Sans MT" w:hAnsi="Gill Sans MT"/>
          <w:sz w:val="24"/>
          <w:szCs w:val="28"/>
        </w:rPr>
      </w:pPr>
      <w:r w:rsidRPr="009E657F">
        <w:rPr>
          <w:rFonts w:ascii="Gill Sans MT" w:hAnsi="Gill Sans MT"/>
          <w:sz w:val="24"/>
          <w:szCs w:val="28"/>
        </w:rPr>
        <w:t xml:space="preserve">Please see the school website for the application pack.  CV’s will not be accepted.  </w:t>
      </w:r>
    </w:p>
    <w:p w14:paraId="0CC1F885" w14:textId="01704F9C" w:rsidR="00590DF7" w:rsidRPr="0010747B" w:rsidRDefault="00590DF7" w:rsidP="00590DF7">
      <w:pPr>
        <w:jc w:val="both"/>
        <w:rPr>
          <w:rFonts w:ascii="Gill Sans MT" w:hAnsi="Gill Sans MT"/>
          <w:sz w:val="24"/>
          <w:szCs w:val="28"/>
        </w:rPr>
      </w:pPr>
      <w:r w:rsidRPr="0010747B">
        <w:rPr>
          <w:rFonts w:ascii="Gill Sans MT" w:hAnsi="Gill Sans MT"/>
          <w:sz w:val="24"/>
          <w:szCs w:val="28"/>
        </w:rPr>
        <w:t>The post is offered as a salary of £</w:t>
      </w:r>
      <w:r w:rsidR="00AD3ADB">
        <w:rPr>
          <w:rFonts w:ascii="Gill Sans MT" w:hAnsi="Gill Sans MT"/>
          <w:sz w:val="24"/>
          <w:szCs w:val="28"/>
        </w:rPr>
        <w:t>3</w:t>
      </w:r>
      <w:r w:rsidR="00774753">
        <w:rPr>
          <w:rFonts w:ascii="Gill Sans MT" w:hAnsi="Gill Sans MT"/>
          <w:sz w:val="24"/>
          <w:szCs w:val="28"/>
        </w:rPr>
        <w:t>1</w:t>
      </w:r>
      <w:r w:rsidR="00AD3ADB">
        <w:rPr>
          <w:rFonts w:ascii="Gill Sans MT" w:hAnsi="Gill Sans MT"/>
          <w:sz w:val="24"/>
          <w:szCs w:val="28"/>
        </w:rPr>
        <w:t>,</w:t>
      </w:r>
      <w:r w:rsidR="00774753">
        <w:rPr>
          <w:rFonts w:ascii="Gill Sans MT" w:hAnsi="Gill Sans MT"/>
          <w:sz w:val="24"/>
          <w:szCs w:val="28"/>
        </w:rPr>
        <w:t>650</w:t>
      </w:r>
      <w:r w:rsidR="00D03F20">
        <w:rPr>
          <w:rFonts w:ascii="Gill Sans MT" w:hAnsi="Gill Sans MT"/>
          <w:sz w:val="24"/>
          <w:szCs w:val="28"/>
        </w:rPr>
        <w:t xml:space="preserve"> to £4</w:t>
      </w:r>
      <w:r w:rsidR="004835AC">
        <w:rPr>
          <w:rFonts w:ascii="Gill Sans MT" w:hAnsi="Gill Sans MT"/>
          <w:sz w:val="24"/>
          <w:szCs w:val="28"/>
        </w:rPr>
        <w:t>3</w:t>
      </w:r>
      <w:r w:rsidR="00D03F20">
        <w:rPr>
          <w:rFonts w:ascii="Gill Sans MT" w:hAnsi="Gill Sans MT"/>
          <w:sz w:val="24"/>
          <w:szCs w:val="28"/>
        </w:rPr>
        <w:t>,</w:t>
      </w:r>
      <w:r w:rsidR="004835AC">
        <w:rPr>
          <w:rFonts w:ascii="Gill Sans MT" w:hAnsi="Gill Sans MT"/>
          <w:sz w:val="24"/>
          <w:szCs w:val="28"/>
        </w:rPr>
        <w:t>607</w:t>
      </w:r>
      <w:r w:rsidR="00D03F20">
        <w:rPr>
          <w:rFonts w:ascii="Gill Sans MT" w:hAnsi="Gill Sans MT"/>
          <w:sz w:val="24"/>
          <w:szCs w:val="28"/>
        </w:rPr>
        <w:t xml:space="preserve"> (M1 to M6)</w:t>
      </w:r>
    </w:p>
    <w:p w14:paraId="0E4C928D" w14:textId="70F174D7" w:rsidR="00590DF7" w:rsidRDefault="00590DF7" w:rsidP="00590DF7">
      <w:pPr>
        <w:jc w:val="both"/>
        <w:rPr>
          <w:rFonts w:ascii="Gill Sans MT" w:hAnsi="Gill Sans MT"/>
          <w:sz w:val="24"/>
          <w:szCs w:val="28"/>
        </w:rPr>
      </w:pPr>
      <w:r w:rsidRPr="0010747B">
        <w:rPr>
          <w:rFonts w:ascii="Gill Sans MT" w:hAnsi="Gill Sans MT"/>
          <w:sz w:val="24"/>
          <w:szCs w:val="28"/>
        </w:rPr>
        <w:t xml:space="preserve">This is a </w:t>
      </w:r>
      <w:r w:rsidR="004835AC">
        <w:rPr>
          <w:rFonts w:ascii="Gill Sans MT" w:hAnsi="Gill Sans MT"/>
          <w:sz w:val="24"/>
          <w:szCs w:val="28"/>
        </w:rPr>
        <w:t>part</w:t>
      </w:r>
      <w:r w:rsidR="00BB0F50">
        <w:rPr>
          <w:rFonts w:ascii="Gill Sans MT" w:hAnsi="Gill Sans MT"/>
          <w:sz w:val="24"/>
          <w:szCs w:val="28"/>
        </w:rPr>
        <w:t>-time</w:t>
      </w:r>
      <w:r w:rsidRPr="0010747B">
        <w:rPr>
          <w:rFonts w:ascii="Gill Sans MT" w:hAnsi="Gill Sans MT"/>
          <w:sz w:val="24"/>
          <w:szCs w:val="28"/>
        </w:rPr>
        <w:t xml:space="preserve"> post for </w:t>
      </w:r>
      <w:r w:rsidR="00FA79B6">
        <w:rPr>
          <w:rFonts w:ascii="Gill Sans MT" w:hAnsi="Gill Sans MT"/>
          <w:sz w:val="24"/>
          <w:szCs w:val="28"/>
        </w:rPr>
        <w:t>14</w:t>
      </w:r>
      <w:r w:rsidRPr="0010747B">
        <w:rPr>
          <w:rFonts w:ascii="Gill Sans MT" w:hAnsi="Gill Sans MT"/>
          <w:sz w:val="24"/>
          <w:szCs w:val="28"/>
        </w:rPr>
        <w:t xml:space="preserve"> hours a week</w:t>
      </w:r>
      <w:r w:rsidR="005E4D5B">
        <w:rPr>
          <w:rFonts w:ascii="Gill Sans MT" w:hAnsi="Gill Sans MT"/>
          <w:sz w:val="24"/>
          <w:szCs w:val="28"/>
        </w:rPr>
        <w:t xml:space="preserve"> </w:t>
      </w:r>
      <w:r w:rsidR="00D21616">
        <w:rPr>
          <w:rFonts w:ascii="Gill Sans MT" w:hAnsi="Gill Sans MT"/>
          <w:sz w:val="24"/>
          <w:szCs w:val="28"/>
        </w:rPr>
        <w:t>(0.43)</w:t>
      </w:r>
    </w:p>
    <w:p w14:paraId="2A9EE25F" w14:textId="5BF2DCCF" w:rsidR="00590DF7" w:rsidRDefault="00AD3ADB" w:rsidP="00590DF7">
      <w:pPr>
        <w:jc w:val="both"/>
        <w:rPr>
          <w:rFonts w:ascii="Gill Sans MT" w:hAnsi="Gill Sans MT"/>
          <w:sz w:val="24"/>
          <w:szCs w:val="28"/>
        </w:rPr>
      </w:pPr>
      <w:r>
        <w:rPr>
          <w:rFonts w:ascii="Gill Sans MT" w:hAnsi="Gill Sans MT"/>
          <w:sz w:val="24"/>
          <w:szCs w:val="28"/>
        </w:rPr>
        <w:t>An</w:t>
      </w:r>
      <w:r w:rsidR="00590DF7">
        <w:rPr>
          <w:rFonts w:ascii="Gill Sans MT" w:hAnsi="Gill Sans MT"/>
          <w:sz w:val="24"/>
          <w:szCs w:val="28"/>
        </w:rPr>
        <w:t xml:space="preserve"> application form can be downloaded from the vacancy area of our website </w:t>
      </w:r>
      <w:hyperlink r:id="rId20" w:history="1">
        <w:r w:rsidRPr="00307E5C">
          <w:rPr>
            <w:rStyle w:val="Hyperlink"/>
            <w:rFonts w:ascii="Gill Sans MT" w:hAnsi="Gill Sans MT"/>
            <w:sz w:val="24"/>
            <w:szCs w:val="28"/>
          </w:rPr>
          <w:t>https://www.stdavidsprimaryschool.co.uk/vacancies/</w:t>
        </w:r>
      </w:hyperlink>
      <w:r>
        <w:rPr>
          <w:rFonts w:ascii="Gill Sans MT" w:hAnsi="Gill Sans MT"/>
          <w:sz w:val="24"/>
          <w:szCs w:val="28"/>
        </w:rPr>
        <w:t xml:space="preserve"> </w:t>
      </w:r>
      <w:r w:rsidR="00590DF7">
        <w:rPr>
          <w:rFonts w:ascii="Gill Sans MT" w:hAnsi="Gill Sans MT"/>
          <w:sz w:val="24"/>
          <w:szCs w:val="28"/>
        </w:rPr>
        <w:t xml:space="preserve"> </w:t>
      </w:r>
    </w:p>
    <w:p w14:paraId="2C5F245D" w14:textId="3DCAA880" w:rsidR="00590DF7" w:rsidRDefault="00590DF7" w:rsidP="00590DF7">
      <w:pPr>
        <w:jc w:val="both"/>
        <w:rPr>
          <w:rFonts w:ascii="Gill Sans MT" w:hAnsi="Gill Sans MT"/>
          <w:sz w:val="24"/>
          <w:szCs w:val="28"/>
        </w:rPr>
      </w:pPr>
      <w:r>
        <w:rPr>
          <w:rFonts w:ascii="Gill Sans MT" w:hAnsi="Gill Sans MT"/>
          <w:sz w:val="24"/>
          <w:szCs w:val="28"/>
        </w:rPr>
        <w:t xml:space="preserve">If you would like an informal conversation about the </w:t>
      </w:r>
      <w:proofErr w:type="gramStart"/>
      <w:r>
        <w:rPr>
          <w:rFonts w:ascii="Gill Sans MT" w:hAnsi="Gill Sans MT"/>
          <w:sz w:val="24"/>
          <w:szCs w:val="28"/>
        </w:rPr>
        <w:t>role</w:t>
      </w:r>
      <w:proofErr w:type="gramEnd"/>
      <w:r>
        <w:rPr>
          <w:rFonts w:ascii="Gill Sans MT" w:hAnsi="Gill Sans MT"/>
          <w:sz w:val="24"/>
          <w:szCs w:val="28"/>
        </w:rPr>
        <w:t xml:space="preserve"> please contact </w:t>
      </w:r>
      <w:r w:rsidR="00D03F20">
        <w:rPr>
          <w:rFonts w:ascii="Gill Sans MT" w:hAnsi="Gill Sans MT"/>
          <w:sz w:val="24"/>
          <w:szCs w:val="28"/>
        </w:rPr>
        <w:t>Mrs Walker</w:t>
      </w:r>
      <w:r>
        <w:rPr>
          <w:rFonts w:ascii="Gill Sans MT" w:hAnsi="Gill Sans MT"/>
          <w:sz w:val="24"/>
          <w:szCs w:val="28"/>
        </w:rPr>
        <w:t xml:space="preserve"> on </w:t>
      </w:r>
      <w:r w:rsidR="00D03F20">
        <w:rPr>
          <w:rFonts w:ascii="Gill Sans MT" w:hAnsi="Gill Sans MT"/>
          <w:sz w:val="24"/>
          <w:szCs w:val="28"/>
        </w:rPr>
        <w:t>01608 650521</w:t>
      </w:r>
      <w:r>
        <w:rPr>
          <w:rFonts w:ascii="Gill Sans MT" w:hAnsi="Gill Sans MT"/>
          <w:sz w:val="24"/>
          <w:szCs w:val="28"/>
        </w:rPr>
        <w:t xml:space="preserve"> or email </w:t>
      </w:r>
      <w:hyperlink r:id="rId21" w:history="1">
        <w:r w:rsidR="00D03F20" w:rsidRPr="000B75D0">
          <w:rPr>
            <w:rStyle w:val="Hyperlink"/>
            <w:rFonts w:ascii="Gill Sans MT" w:hAnsi="Gill Sans MT"/>
            <w:sz w:val="24"/>
            <w:szCs w:val="28"/>
          </w:rPr>
          <w:t>head@st-davids.gloucs.sch.uk</w:t>
        </w:r>
      </w:hyperlink>
      <w:r w:rsidR="00D03F20">
        <w:rPr>
          <w:rFonts w:ascii="Gill Sans MT" w:hAnsi="Gill Sans MT"/>
          <w:sz w:val="24"/>
          <w:szCs w:val="28"/>
        </w:rPr>
        <w:t xml:space="preserve"> </w:t>
      </w:r>
    </w:p>
    <w:p w14:paraId="5902D30F" w14:textId="3227F6C2" w:rsidR="00590DF7" w:rsidRDefault="00590DF7" w:rsidP="00590DF7">
      <w:pPr>
        <w:jc w:val="both"/>
        <w:rPr>
          <w:rFonts w:ascii="Gill Sans MT" w:hAnsi="Gill Sans MT"/>
          <w:sz w:val="24"/>
          <w:szCs w:val="28"/>
        </w:rPr>
      </w:pPr>
      <w:r>
        <w:rPr>
          <w:rFonts w:ascii="Gill Sans MT" w:hAnsi="Gill Sans MT"/>
          <w:sz w:val="24"/>
          <w:szCs w:val="28"/>
        </w:rPr>
        <w:t xml:space="preserve">Closing date for applications is </w:t>
      </w:r>
      <w:r w:rsidR="005E4D5B" w:rsidRPr="002B3C98">
        <w:rPr>
          <w:rFonts w:ascii="Gill Sans MT" w:hAnsi="Gill Sans MT"/>
          <w:b/>
          <w:sz w:val="24"/>
          <w:szCs w:val="28"/>
        </w:rPr>
        <w:t>2</w:t>
      </w:r>
      <w:r w:rsidR="005E4D5B" w:rsidRPr="002B3C98">
        <w:rPr>
          <w:rFonts w:ascii="Gill Sans MT" w:hAnsi="Gill Sans MT"/>
          <w:b/>
          <w:sz w:val="24"/>
          <w:szCs w:val="28"/>
          <w:vertAlign w:val="superscript"/>
        </w:rPr>
        <w:t>nd</w:t>
      </w:r>
      <w:r w:rsidR="005E4D5B" w:rsidRPr="002B3C98">
        <w:rPr>
          <w:rFonts w:ascii="Gill Sans MT" w:hAnsi="Gill Sans MT"/>
          <w:b/>
          <w:sz w:val="24"/>
          <w:szCs w:val="28"/>
        </w:rPr>
        <w:t xml:space="preserve"> July</w:t>
      </w:r>
      <w:r w:rsidR="00D03F20" w:rsidRPr="002B3C98">
        <w:rPr>
          <w:rFonts w:ascii="Gill Sans MT" w:hAnsi="Gill Sans MT"/>
          <w:b/>
          <w:sz w:val="24"/>
          <w:szCs w:val="28"/>
        </w:rPr>
        <w:t xml:space="preserve"> 202</w:t>
      </w:r>
      <w:r w:rsidR="002B3C98" w:rsidRPr="002B3C98">
        <w:rPr>
          <w:rFonts w:ascii="Gill Sans MT" w:hAnsi="Gill Sans MT"/>
          <w:b/>
          <w:sz w:val="24"/>
          <w:szCs w:val="28"/>
        </w:rPr>
        <w:t>5</w:t>
      </w:r>
      <w:r>
        <w:rPr>
          <w:rFonts w:ascii="Gill Sans MT" w:hAnsi="Gill Sans MT"/>
          <w:sz w:val="24"/>
          <w:szCs w:val="28"/>
        </w:rPr>
        <w:t xml:space="preserve">.  </w:t>
      </w:r>
    </w:p>
    <w:p w14:paraId="7945E09B" w14:textId="77777777" w:rsidR="00795FD8" w:rsidRDefault="00795FD8" w:rsidP="00590DF7">
      <w:pPr>
        <w:jc w:val="both"/>
        <w:rPr>
          <w:rFonts w:ascii="Gill Sans MT" w:hAnsi="Gill Sans MT"/>
          <w:sz w:val="24"/>
          <w:szCs w:val="28"/>
        </w:rPr>
      </w:pPr>
    </w:p>
    <w:p w14:paraId="45CF0929" w14:textId="77777777" w:rsidR="00795FD8" w:rsidRDefault="00795FD8" w:rsidP="00590DF7">
      <w:pPr>
        <w:jc w:val="both"/>
        <w:rPr>
          <w:rFonts w:ascii="Gill Sans MT" w:hAnsi="Gill Sans MT"/>
          <w:sz w:val="24"/>
          <w:szCs w:val="28"/>
        </w:rPr>
      </w:pPr>
    </w:p>
    <w:p w14:paraId="25A55610" w14:textId="77777777" w:rsidR="00795FD8" w:rsidRDefault="00795FD8" w:rsidP="00590DF7">
      <w:pPr>
        <w:jc w:val="both"/>
        <w:rPr>
          <w:rFonts w:ascii="Gill Sans MT" w:hAnsi="Gill Sans MT"/>
          <w:sz w:val="24"/>
          <w:szCs w:val="28"/>
        </w:rPr>
      </w:pPr>
    </w:p>
    <w:p w14:paraId="5C67C708" w14:textId="77777777" w:rsidR="00590DF7" w:rsidRDefault="00590DF7" w:rsidP="00590DF7">
      <w:pPr>
        <w:pStyle w:val="NormalWeb"/>
        <w:jc w:val="both"/>
        <w:rPr>
          <w:rFonts w:ascii="Gill Sans MT" w:hAnsi="Gill Sans MT"/>
        </w:rPr>
      </w:pPr>
      <w:r>
        <w:rPr>
          <w:rFonts w:ascii="Gill Sans MT" w:hAnsi="Gill Sans MT"/>
        </w:rPr>
        <w:lastRenderedPageBreak/>
        <w:t>The Diocese of Gloucester Academies Trust</w:t>
      </w:r>
      <w:r w:rsidRPr="00AC1609">
        <w:rPr>
          <w:rFonts w:ascii="Gill Sans MT" w:hAnsi="Gill Sans MT"/>
        </w:rPr>
        <w:t xml:space="preserve"> is committed to safeguarding and promoting the welfare of children and young people and expects all staff to share this commitment. </w:t>
      </w:r>
      <w:r>
        <w:rPr>
          <w:rFonts w:ascii="Gill Sans MT" w:hAnsi="Gill Sans MT"/>
        </w:rPr>
        <w:t xml:space="preserve"> </w:t>
      </w:r>
      <w:r w:rsidRPr="00AC1609">
        <w:rPr>
          <w:rFonts w:ascii="Gill Sans MT" w:hAnsi="Gill Sans MT"/>
        </w:rPr>
        <w:t>An enhanced DBS check is required for the successful candidate.</w:t>
      </w:r>
    </w:p>
    <w:p w14:paraId="4231C852" w14:textId="77777777" w:rsidR="00590DF7" w:rsidRDefault="00590DF7" w:rsidP="00590DF7">
      <w:pPr>
        <w:jc w:val="center"/>
        <w:rPr>
          <w:rFonts w:ascii="Gill Sans MT" w:hAnsi="Gill Sans MT"/>
          <w:b/>
          <w:sz w:val="28"/>
          <w:szCs w:val="24"/>
        </w:rPr>
      </w:pPr>
      <w:r w:rsidRPr="008D20D3">
        <w:rPr>
          <w:rFonts w:ascii="Gill Sans MT" w:hAnsi="Gill Sans MT"/>
          <w:b/>
          <w:sz w:val="28"/>
          <w:szCs w:val="24"/>
        </w:rPr>
        <w:t>Job Description</w:t>
      </w:r>
    </w:p>
    <w:p w14:paraId="0ADED718" w14:textId="77777777" w:rsidR="00590DF7" w:rsidRPr="007C1B36" w:rsidRDefault="00590DF7" w:rsidP="00590DF7">
      <w:pPr>
        <w:jc w:val="center"/>
        <w:rPr>
          <w:rFonts w:ascii="Gill Sans MT" w:hAnsi="Gill Sans MT"/>
          <w:b/>
          <w:sz w:val="10"/>
          <w:szCs w:val="24"/>
        </w:rPr>
      </w:pPr>
    </w:p>
    <w:p w14:paraId="21EE7D60" w14:textId="0046B1B8" w:rsidR="007E4CC0" w:rsidRDefault="00590DF7" w:rsidP="00590DF7">
      <w:pPr>
        <w:jc w:val="both"/>
        <w:rPr>
          <w:rFonts w:ascii="Gill Sans MT" w:hAnsi="Gill Sans MT"/>
          <w:sz w:val="24"/>
          <w:szCs w:val="24"/>
        </w:rPr>
      </w:pPr>
      <w:r w:rsidRPr="008D20D3">
        <w:rPr>
          <w:rFonts w:ascii="Gill Sans MT" w:hAnsi="Gill Sans MT"/>
          <w:b/>
          <w:sz w:val="24"/>
          <w:szCs w:val="24"/>
        </w:rPr>
        <w:t>Job Title:</w:t>
      </w:r>
      <w:r w:rsidRPr="008D20D3">
        <w:rPr>
          <w:rFonts w:ascii="Gill Sans MT" w:hAnsi="Gill Sans MT"/>
          <w:sz w:val="24"/>
          <w:szCs w:val="24"/>
        </w:rPr>
        <w:tab/>
      </w:r>
      <w:r w:rsidRPr="008D20D3">
        <w:rPr>
          <w:rFonts w:ascii="Gill Sans MT" w:hAnsi="Gill Sans MT"/>
          <w:sz w:val="24"/>
          <w:szCs w:val="24"/>
        </w:rPr>
        <w:tab/>
      </w:r>
      <w:r w:rsidR="00861B95">
        <w:rPr>
          <w:rFonts w:ascii="Gill Sans MT" w:hAnsi="Gill Sans MT"/>
          <w:sz w:val="24"/>
          <w:szCs w:val="24"/>
        </w:rPr>
        <w:t>Class Teacher</w:t>
      </w:r>
    </w:p>
    <w:p w14:paraId="554C948E" w14:textId="0E9EC6D7" w:rsidR="007E4CC0" w:rsidRDefault="00590DF7" w:rsidP="00590DF7">
      <w:pPr>
        <w:jc w:val="both"/>
        <w:rPr>
          <w:rFonts w:ascii="Gill Sans MT" w:hAnsi="Gill Sans MT"/>
          <w:sz w:val="24"/>
          <w:szCs w:val="24"/>
        </w:rPr>
      </w:pPr>
      <w:r w:rsidRPr="008D20D3">
        <w:rPr>
          <w:rFonts w:ascii="Gill Sans MT" w:hAnsi="Gill Sans MT"/>
          <w:b/>
          <w:sz w:val="24"/>
          <w:szCs w:val="24"/>
        </w:rPr>
        <w:t>Responsible to:</w:t>
      </w:r>
      <w:r w:rsidR="007E4CC0">
        <w:rPr>
          <w:rFonts w:ascii="Gill Sans MT" w:hAnsi="Gill Sans MT"/>
          <w:sz w:val="24"/>
          <w:szCs w:val="24"/>
        </w:rPr>
        <w:t xml:space="preserve"> </w:t>
      </w:r>
      <w:r w:rsidR="007E4CC0">
        <w:rPr>
          <w:rFonts w:ascii="Gill Sans MT" w:hAnsi="Gill Sans MT"/>
          <w:sz w:val="24"/>
          <w:szCs w:val="24"/>
        </w:rPr>
        <w:tab/>
      </w:r>
      <w:r w:rsidR="00AD3ADB">
        <w:rPr>
          <w:rFonts w:ascii="Gill Sans MT" w:hAnsi="Gill Sans MT"/>
          <w:sz w:val="24"/>
          <w:szCs w:val="24"/>
        </w:rPr>
        <w:t>Senior Leadership Team</w:t>
      </w:r>
    </w:p>
    <w:p w14:paraId="75EBECC4" w14:textId="2176D0BE" w:rsidR="007E4CC0" w:rsidRDefault="00590DF7" w:rsidP="00590DF7">
      <w:pPr>
        <w:jc w:val="both"/>
        <w:rPr>
          <w:rFonts w:ascii="Gill Sans MT" w:hAnsi="Gill Sans MT"/>
          <w:sz w:val="24"/>
          <w:szCs w:val="24"/>
        </w:rPr>
      </w:pPr>
      <w:r w:rsidRPr="008D20D3">
        <w:rPr>
          <w:rFonts w:ascii="Gill Sans MT" w:hAnsi="Gill Sans MT"/>
          <w:b/>
          <w:sz w:val="24"/>
          <w:szCs w:val="24"/>
        </w:rPr>
        <w:t>Line Management:</w:t>
      </w:r>
      <w:r w:rsidR="007E4CC0">
        <w:rPr>
          <w:rFonts w:ascii="Gill Sans MT" w:hAnsi="Gill Sans MT"/>
          <w:sz w:val="24"/>
          <w:szCs w:val="24"/>
        </w:rPr>
        <w:tab/>
      </w:r>
      <w:r w:rsidR="00861B95">
        <w:rPr>
          <w:rFonts w:ascii="Gill Sans MT" w:hAnsi="Gill Sans MT"/>
          <w:sz w:val="24"/>
          <w:szCs w:val="24"/>
        </w:rPr>
        <w:t>Mrs J Walker</w:t>
      </w:r>
    </w:p>
    <w:p w14:paraId="18B4B1BE" w14:textId="434A904A" w:rsidR="00590DF7" w:rsidRDefault="00590DF7" w:rsidP="00861B95">
      <w:pPr>
        <w:ind w:left="2160" w:hanging="2160"/>
        <w:jc w:val="both"/>
        <w:rPr>
          <w:rFonts w:ascii="Gill Sans MT" w:hAnsi="Gill Sans MT"/>
          <w:sz w:val="24"/>
          <w:szCs w:val="24"/>
        </w:rPr>
      </w:pPr>
      <w:r w:rsidRPr="008D20D3">
        <w:rPr>
          <w:rFonts w:ascii="Gill Sans MT" w:hAnsi="Gill Sans MT"/>
          <w:b/>
          <w:sz w:val="24"/>
          <w:szCs w:val="24"/>
        </w:rPr>
        <w:t>Contract Type:</w:t>
      </w:r>
      <w:r>
        <w:rPr>
          <w:rFonts w:ascii="Gill Sans MT" w:hAnsi="Gill Sans MT"/>
          <w:sz w:val="24"/>
          <w:szCs w:val="24"/>
        </w:rPr>
        <w:tab/>
      </w:r>
      <w:r w:rsidR="00861B95" w:rsidRPr="00861B95">
        <w:rPr>
          <w:rFonts w:ascii="Gill Sans MT" w:hAnsi="Gill Sans MT"/>
          <w:sz w:val="24"/>
          <w:szCs w:val="24"/>
        </w:rPr>
        <w:t>This role is for a fixed term commencing on</w:t>
      </w:r>
      <w:r w:rsidR="003C7582">
        <w:rPr>
          <w:rFonts w:ascii="Gill Sans MT" w:hAnsi="Gill Sans MT"/>
          <w:sz w:val="24"/>
          <w:szCs w:val="24"/>
        </w:rPr>
        <w:t xml:space="preserve"> 1</w:t>
      </w:r>
      <w:r w:rsidR="003C7582" w:rsidRPr="003C7582">
        <w:rPr>
          <w:rFonts w:ascii="Gill Sans MT" w:hAnsi="Gill Sans MT"/>
          <w:sz w:val="24"/>
          <w:szCs w:val="24"/>
          <w:vertAlign w:val="superscript"/>
        </w:rPr>
        <w:t>st</w:t>
      </w:r>
      <w:r w:rsidR="003C7582">
        <w:rPr>
          <w:rFonts w:ascii="Gill Sans MT" w:hAnsi="Gill Sans MT"/>
          <w:sz w:val="24"/>
          <w:szCs w:val="24"/>
        </w:rPr>
        <w:t xml:space="preserve"> </w:t>
      </w:r>
      <w:r w:rsidR="00861B95">
        <w:rPr>
          <w:rFonts w:ascii="Gill Sans MT" w:hAnsi="Gill Sans MT"/>
          <w:sz w:val="24"/>
          <w:szCs w:val="24"/>
        </w:rPr>
        <w:t>September 202</w:t>
      </w:r>
      <w:r w:rsidR="00856486">
        <w:rPr>
          <w:rFonts w:ascii="Gill Sans MT" w:hAnsi="Gill Sans MT"/>
          <w:sz w:val="24"/>
          <w:szCs w:val="24"/>
        </w:rPr>
        <w:t>5</w:t>
      </w:r>
      <w:r w:rsidR="00861B95" w:rsidRPr="00861B95">
        <w:rPr>
          <w:rFonts w:ascii="Gill Sans MT" w:hAnsi="Gill Sans MT"/>
          <w:sz w:val="24"/>
          <w:szCs w:val="24"/>
        </w:rPr>
        <w:t xml:space="preserve"> and continuing so long as funding is available to support the post advertised.  Funding has been initially agreed for a fixed term period of </w:t>
      </w:r>
      <w:r w:rsidR="00861B95">
        <w:rPr>
          <w:rFonts w:ascii="Gill Sans MT" w:hAnsi="Gill Sans MT"/>
          <w:sz w:val="24"/>
          <w:szCs w:val="24"/>
        </w:rPr>
        <w:t>31</w:t>
      </w:r>
      <w:r w:rsidR="00861B95" w:rsidRPr="00861B95">
        <w:rPr>
          <w:rFonts w:ascii="Gill Sans MT" w:hAnsi="Gill Sans MT"/>
          <w:sz w:val="24"/>
          <w:szCs w:val="24"/>
          <w:vertAlign w:val="superscript"/>
        </w:rPr>
        <w:t>st</w:t>
      </w:r>
      <w:r w:rsidR="00861B95">
        <w:rPr>
          <w:rFonts w:ascii="Gill Sans MT" w:hAnsi="Gill Sans MT"/>
          <w:sz w:val="24"/>
          <w:szCs w:val="24"/>
        </w:rPr>
        <w:t xml:space="preserve"> August 202</w:t>
      </w:r>
      <w:r w:rsidR="00856486">
        <w:rPr>
          <w:rFonts w:ascii="Gill Sans MT" w:hAnsi="Gill Sans MT"/>
          <w:sz w:val="24"/>
          <w:szCs w:val="24"/>
        </w:rPr>
        <w:t>6</w:t>
      </w:r>
      <w:r w:rsidR="00861B95" w:rsidRPr="00861B95">
        <w:rPr>
          <w:rFonts w:ascii="Gill Sans MT" w:hAnsi="Gill Sans MT"/>
          <w:sz w:val="24"/>
          <w:szCs w:val="24"/>
        </w:rPr>
        <w:t>.</w:t>
      </w:r>
    </w:p>
    <w:p w14:paraId="671392AC" w14:textId="77777777" w:rsidR="00590DF7" w:rsidRPr="00F354D2" w:rsidRDefault="00590DF7" w:rsidP="00590DF7">
      <w:pPr>
        <w:jc w:val="both"/>
        <w:rPr>
          <w:rFonts w:ascii="Gill Sans MT" w:hAnsi="Gill Sans MT"/>
          <w:b/>
          <w:sz w:val="28"/>
          <w:szCs w:val="24"/>
        </w:rPr>
      </w:pPr>
      <w:proofErr w:type="gramStart"/>
      <w:r w:rsidRPr="00F354D2">
        <w:rPr>
          <w:rFonts w:ascii="Gill Sans MT" w:hAnsi="Gill Sans MT"/>
          <w:b/>
          <w:sz w:val="28"/>
          <w:szCs w:val="24"/>
        </w:rPr>
        <w:t>Overall</w:t>
      </w:r>
      <w:proofErr w:type="gramEnd"/>
      <w:r w:rsidRPr="00F354D2">
        <w:rPr>
          <w:rFonts w:ascii="Gill Sans MT" w:hAnsi="Gill Sans MT"/>
          <w:b/>
          <w:sz w:val="28"/>
          <w:szCs w:val="24"/>
        </w:rPr>
        <w:t xml:space="preserve"> Purpose of this post</w:t>
      </w:r>
    </w:p>
    <w:p w14:paraId="0923DF4F" w14:textId="7138B0D3" w:rsidR="007E4CC0" w:rsidRPr="00F354D2" w:rsidRDefault="00D03F20" w:rsidP="00590DF7">
      <w:pPr>
        <w:jc w:val="both"/>
        <w:rPr>
          <w:rFonts w:ascii="Gill Sans MT" w:hAnsi="Gill Sans MT" w:cs="Times New Roman"/>
          <w:sz w:val="24"/>
          <w:szCs w:val="24"/>
        </w:rPr>
      </w:pPr>
      <w:r>
        <w:rPr>
          <w:rFonts w:ascii="Gill Sans MT" w:hAnsi="Gill Sans MT" w:cs="Times New Roman"/>
          <w:sz w:val="24"/>
          <w:szCs w:val="24"/>
        </w:rPr>
        <w:t>Teach, plan and assess the children to ensure they achieve their best outcomes.</w:t>
      </w:r>
    </w:p>
    <w:p w14:paraId="403A8C0D" w14:textId="77777777" w:rsidR="00590DF7" w:rsidRPr="00F354D2" w:rsidRDefault="007E4CC0" w:rsidP="00590DF7">
      <w:pPr>
        <w:jc w:val="both"/>
        <w:rPr>
          <w:rFonts w:ascii="Gill Sans MT" w:hAnsi="Gill Sans MT" w:cs="Arial"/>
          <w:b/>
          <w:sz w:val="24"/>
          <w:szCs w:val="24"/>
        </w:rPr>
      </w:pPr>
      <w:r>
        <w:rPr>
          <w:rFonts w:ascii="Gill Sans MT" w:hAnsi="Gill Sans MT" w:cs="Arial"/>
          <w:b/>
          <w:sz w:val="24"/>
          <w:szCs w:val="24"/>
        </w:rPr>
        <w:t>Title</w:t>
      </w:r>
    </w:p>
    <w:p w14:paraId="1C3B7271" w14:textId="5EFFC36F" w:rsidR="00590DF7" w:rsidRPr="004340C8" w:rsidRDefault="00861B95" w:rsidP="00590DF7">
      <w:pPr>
        <w:numPr>
          <w:ilvl w:val="0"/>
          <w:numId w:val="2"/>
        </w:numPr>
        <w:spacing w:before="120" w:after="0" w:line="360" w:lineRule="auto"/>
        <w:ind w:left="714" w:hanging="357"/>
        <w:jc w:val="both"/>
        <w:rPr>
          <w:rFonts w:ascii="Gill Sans MT" w:hAnsi="Gill Sans MT"/>
          <w:b/>
        </w:rPr>
      </w:pPr>
      <w:r w:rsidRPr="004340C8">
        <w:rPr>
          <w:rFonts w:ascii="Gill Sans MT" w:hAnsi="Gill Sans MT" w:cs="Arial"/>
          <w:sz w:val="24"/>
          <w:szCs w:val="24"/>
        </w:rPr>
        <w:t>Class Teacher</w:t>
      </w:r>
    </w:p>
    <w:p w14:paraId="2FA20CE7" w14:textId="77777777" w:rsidR="00590DF7" w:rsidRPr="00F354D2" w:rsidRDefault="00590DF7" w:rsidP="00590DF7">
      <w:pPr>
        <w:pStyle w:val="Default"/>
        <w:spacing w:after="200" w:line="264" w:lineRule="auto"/>
        <w:jc w:val="both"/>
        <w:rPr>
          <w:rFonts w:ascii="Gill Sans MT" w:hAnsi="Gill Sans MT"/>
          <w:bCs/>
        </w:rPr>
      </w:pPr>
      <w:r w:rsidRPr="00F354D2">
        <w:rPr>
          <w:rFonts w:ascii="Gill Sans MT" w:hAnsi="Gill Sans MT"/>
          <w:b/>
        </w:rPr>
        <w:t>O</w:t>
      </w:r>
      <w:r>
        <w:rPr>
          <w:rFonts w:ascii="Gill Sans MT" w:hAnsi="Gill Sans MT"/>
          <w:b/>
        </w:rPr>
        <w:t>ther</w:t>
      </w:r>
    </w:p>
    <w:p w14:paraId="76D5C811" w14:textId="77777777" w:rsidR="00590DF7" w:rsidRPr="00F354D2" w:rsidRDefault="00590DF7" w:rsidP="00590DF7">
      <w:pPr>
        <w:autoSpaceDE w:val="0"/>
        <w:autoSpaceDN w:val="0"/>
        <w:adjustRightInd w:val="0"/>
        <w:jc w:val="both"/>
        <w:rPr>
          <w:rFonts w:ascii="Gill Sans MT" w:hAnsi="Gill Sans MT" w:cs="Arial"/>
          <w:bCs/>
          <w:color w:val="000000"/>
          <w:sz w:val="24"/>
          <w:szCs w:val="24"/>
        </w:rPr>
      </w:pPr>
      <w:r w:rsidRPr="00F354D2">
        <w:rPr>
          <w:rFonts w:ascii="Gill Sans MT" w:hAnsi="Gill Sans MT" w:cs="Arial"/>
          <w:bCs/>
          <w:color w:val="000000"/>
          <w:sz w:val="24"/>
          <w:szCs w:val="24"/>
        </w:rPr>
        <w:t xml:space="preserve">The current main duties and responsibilities of this post are outlined in this job description. The list is not intended to be exhaustive. The need for flexibility, shared accountability and team working is required. The post-holder is expected to carry out any other related duties that are within the employee's skills and abilities, commensurate with the post’s banding and whenever reasonably instructed. </w:t>
      </w:r>
    </w:p>
    <w:p w14:paraId="02691F54" w14:textId="16510973" w:rsidR="00590DF7" w:rsidRDefault="00590DF7" w:rsidP="00590DF7">
      <w:pPr>
        <w:autoSpaceDE w:val="0"/>
        <w:autoSpaceDN w:val="0"/>
        <w:adjustRightInd w:val="0"/>
        <w:jc w:val="both"/>
        <w:rPr>
          <w:rFonts w:ascii="Gill Sans MT" w:hAnsi="Gill Sans MT" w:cs="Arial"/>
          <w:bCs/>
          <w:color w:val="000000"/>
          <w:sz w:val="24"/>
          <w:szCs w:val="24"/>
        </w:rPr>
      </w:pPr>
      <w:r w:rsidRPr="00F354D2">
        <w:rPr>
          <w:rFonts w:ascii="Gill Sans MT" w:hAnsi="Gill Sans MT" w:cs="Arial"/>
          <w:bCs/>
          <w:color w:val="000000"/>
          <w:sz w:val="24"/>
          <w:szCs w:val="24"/>
        </w:rPr>
        <w:t>It is the practice of the Diocese of Gloucester Academies Trust to review job descriptions annually to ensure that they relate to the role as then being performed or to incorporate whatever reasonable changes that have occurred over time or are being proposed. This review will be carried out by the Trust in consultation with the post-holder before any changes are implemented. The post-holder is expected to participate fully in such discussions and implementation.</w:t>
      </w:r>
      <w:r w:rsidR="007E4CC0">
        <w:rPr>
          <w:rFonts w:ascii="Gill Sans MT" w:hAnsi="Gill Sans MT" w:cs="Arial"/>
          <w:bCs/>
          <w:color w:val="000000"/>
          <w:sz w:val="24"/>
          <w:szCs w:val="24"/>
        </w:rPr>
        <w:t xml:space="preserve"> </w:t>
      </w:r>
    </w:p>
    <w:p w14:paraId="6999E944" w14:textId="0DCC30D8" w:rsidR="00590DF7" w:rsidRPr="00E40CB9" w:rsidRDefault="002575B6" w:rsidP="00795FD8">
      <w:pPr>
        <w:autoSpaceDE w:val="0"/>
        <w:autoSpaceDN w:val="0"/>
        <w:adjustRightInd w:val="0"/>
        <w:jc w:val="both"/>
        <w:rPr>
          <w:rFonts w:ascii="Gill Sans MT" w:hAnsi="Gill Sans MT"/>
          <w:sz w:val="6"/>
          <w:szCs w:val="24"/>
        </w:rPr>
      </w:pPr>
      <w:r w:rsidRPr="002575B6">
        <w:rPr>
          <w:rFonts w:ascii="Gill Sans MT" w:hAnsi="Gill Sans MT" w:cs="Arial"/>
          <w:bCs/>
          <w:color w:val="000000"/>
          <w:sz w:val="24"/>
          <w:szCs w:val="24"/>
        </w:rPr>
        <w:t>The Trust also requires consent from applicants to carry out online searches of publicly available information, including social media, prior to interview.</w:t>
      </w:r>
    </w:p>
    <w:p w14:paraId="29D8F2D7" w14:textId="77777777" w:rsidR="00D03F20" w:rsidRDefault="00D03F20" w:rsidP="00590DF7">
      <w:pPr>
        <w:jc w:val="center"/>
        <w:rPr>
          <w:rFonts w:ascii="Gill Sans MT" w:hAnsi="Gill Sans MT"/>
          <w:b/>
          <w:sz w:val="28"/>
          <w:szCs w:val="24"/>
        </w:rPr>
      </w:pPr>
    </w:p>
    <w:p w14:paraId="3DEE31E8" w14:textId="77777777" w:rsidR="00D03F20" w:rsidRDefault="00D03F20" w:rsidP="00590DF7">
      <w:pPr>
        <w:jc w:val="center"/>
        <w:rPr>
          <w:rFonts w:ascii="Gill Sans MT" w:hAnsi="Gill Sans MT"/>
          <w:b/>
          <w:sz w:val="28"/>
          <w:szCs w:val="24"/>
        </w:rPr>
      </w:pPr>
    </w:p>
    <w:p w14:paraId="5096BE61" w14:textId="02E8F43B" w:rsidR="00590DF7" w:rsidRPr="00E11CE0" w:rsidRDefault="00590DF7" w:rsidP="00590DF7">
      <w:pPr>
        <w:jc w:val="center"/>
        <w:rPr>
          <w:rFonts w:ascii="Gill Sans MT" w:hAnsi="Gill Sans MT"/>
          <w:b/>
          <w:sz w:val="28"/>
          <w:szCs w:val="24"/>
        </w:rPr>
      </w:pPr>
      <w:r w:rsidRPr="00E11CE0">
        <w:rPr>
          <w:rFonts w:ascii="Gill Sans MT" w:hAnsi="Gill Sans MT"/>
          <w:b/>
          <w:sz w:val="28"/>
          <w:szCs w:val="24"/>
        </w:rPr>
        <w:lastRenderedPageBreak/>
        <w:t>Person Specification</w:t>
      </w:r>
    </w:p>
    <w:tbl>
      <w:tblPr>
        <w:tblStyle w:val="TableGrid"/>
        <w:tblW w:w="0" w:type="auto"/>
        <w:tblLook w:val="04A0" w:firstRow="1" w:lastRow="0" w:firstColumn="1" w:lastColumn="0" w:noHBand="0" w:noVBand="1"/>
      </w:tblPr>
      <w:tblGrid>
        <w:gridCol w:w="1625"/>
        <w:gridCol w:w="3216"/>
        <w:gridCol w:w="2804"/>
        <w:gridCol w:w="1371"/>
      </w:tblGrid>
      <w:tr w:rsidR="001455AA" w:rsidRPr="001455AA" w14:paraId="100E3980" w14:textId="77777777" w:rsidTr="00A03CF7">
        <w:tc>
          <w:tcPr>
            <w:tcW w:w="2544" w:type="dxa"/>
          </w:tcPr>
          <w:p w14:paraId="4EB1E34C" w14:textId="77777777" w:rsidR="001455AA" w:rsidRPr="001455AA" w:rsidRDefault="001455AA" w:rsidP="001455AA">
            <w:pPr>
              <w:rPr>
                <w:rFonts w:ascii="Calibri" w:eastAsia="Calibri" w:hAnsi="Calibri" w:cs="Times New Roman"/>
              </w:rPr>
            </w:pPr>
          </w:p>
        </w:tc>
        <w:tc>
          <w:tcPr>
            <w:tcW w:w="6665" w:type="dxa"/>
          </w:tcPr>
          <w:p w14:paraId="1969C60F"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Essential</w:t>
            </w:r>
          </w:p>
        </w:tc>
        <w:tc>
          <w:tcPr>
            <w:tcW w:w="3827" w:type="dxa"/>
          </w:tcPr>
          <w:p w14:paraId="09DFF310"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Desirable</w:t>
            </w:r>
          </w:p>
        </w:tc>
        <w:tc>
          <w:tcPr>
            <w:tcW w:w="2352" w:type="dxa"/>
          </w:tcPr>
          <w:p w14:paraId="6F7C5678"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Evidence</w:t>
            </w:r>
          </w:p>
        </w:tc>
      </w:tr>
      <w:tr w:rsidR="001455AA" w:rsidRPr="001455AA" w14:paraId="6FC6EB9A" w14:textId="77777777" w:rsidTr="00A03CF7">
        <w:tc>
          <w:tcPr>
            <w:tcW w:w="2544" w:type="dxa"/>
          </w:tcPr>
          <w:p w14:paraId="0CC09960"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Qualifications</w:t>
            </w:r>
          </w:p>
        </w:tc>
        <w:tc>
          <w:tcPr>
            <w:tcW w:w="6665" w:type="dxa"/>
          </w:tcPr>
          <w:p w14:paraId="53C8C25A"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Qualified Teacher Status </w:t>
            </w:r>
          </w:p>
          <w:p w14:paraId="57D4E5AA"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Excellent numeracy and literacy skills</w:t>
            </w:r>
          </w:p>
          <w:p w14:paraId="1D7B84F9" w14:textId="77777777" w:rsidR="001455AA" w:rsidRPr="001455AA" w:rsidRDefault="001455AA" w:rsidP="001455AA">
            <w:pPr>
              <w:rPr>
                <w:rFonts w:ascii="Calibri" w:eastAsia="Calibri" w:hAnsi="Calibri" w:cs="Times New Roman"/>
              </w:rPr>
            </w:pPr>
          </w:p>
        </w:tc>
        <w:tc>
          <w:tcPr>
            <w:tcW w:w="3827" w:type="dxa"/>
          </w:tcPr>
          <w:p w14:paraId="26A9129C"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Further/Continued CPD</w:t>
            </w:r>
          </w:p>
        </w:tc>
        <w:tc>
          <w:tcPr>
            <w:tcW w:w="2352" w:type="dxa"/>
          </w:tcPr>
          <w:p w14:paraId="3F3BAF75"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Application Form</w:t>
            </w:r>
          </w:p>
        </w:tc>
      </w:tr>
      <w:tr w:rsidR="001455AA" w:rsidRPr="001455AA" w14:paraId="531A8AD7" w14:textId="77777777" w:rsidTr="00A03CF7">
        <w:tc>
          <w:tcPr>
            <w:tcW w:w="2544" w:type="dxa"/>
          </w:tcPr>
          <w:p w14:paraId="3D495374"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Experience</w:t>
            </w:r>
          </w:p>
        </w:tc>
        <w:tc>
          <w:tcPr>
            <w:tcW w:w="6665" w:type="dxa"/>
          </w:tcPr>
          <w:p w14:paraId="4113612E"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Proven ability as an excellent classroom teacher in KS1 or KS2</w:t>
            </w:r>
          </w:p>
          <w:p w14:paraId="1F840BF6"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Working effectively in a team</w:t>
            </w:r>
          </w:p>
        </w:tc>
        <w:tc>
          <w:tcPr>
            <w:tcW w:w="3827" w:type="dxa"/>
          </w:tcPr>
          <w:p w14:paraId="27CBA593"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Proven record of subject leadership</w:t>
            </w:r>
          </w:p>
          <w:p w14:paraId="4A9BBDA3"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Proven record of ‘Outstanding/Good’ teaching and learning and good progress of all learners</w:t>
            </w:r>
          </w:p>
          <w:p w14:paraId="53C6E9C2"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Experience of teaching across KS1 </w:t>
            </w:r>
            <w:r w:rsidRPr="001455AA">
              <w:rPr>
                <w:rFonts w:ascii="Calibri" w:eastAsia="Calibri" w:hAnsi="Calibri" w:cs="Times New Roman"/>
                <w:i/>
                <w:iCs/>
              </w:rPr>
              <w:t>and</w:t>
            </w:r>
            <w:r w:rsidRPr="001455AA">
              <w:rPr>
                <w:rFonts w:ascii="Calibri" w:eastAsia="Calibri" w:hAnsi="Calibri" w:cs="Times New Roman"/>
              </w:rPr>
              <w:t xml:space="preserve"> KS2</w:t>
            </w:r>
          </w:p>
          <w:p w14:paraId="1102A5A0" w14:textId="77777777" w:rsidR="001455AA" w:rsidRPr="001455AA" w:rsidRDefault="001455AA" w:rsidP="001455AA">
            <w:pPr>
              <w:rPr>
                <w:rFonts w:ascii="Calibri" w:eastAsia="Calibri" w:hAnsi="Calibri" w:cs="Times New Roman"/>
              </w:rPr>
            </w:pPr>
          </w:p>
        </w:tc>
        <w:tc>
          <w:tcPr>
            <w:tcW w:w="2352" w:type="dxa"/>
          </w:tcPr>
          <w:p w14:paraId="2D989F0D"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Letter of application</w:t>
            </w:r>
          </w:p>
        </w:tc>
      </w:tr>
      <w:tr w:rsidR="001455AA" w:rsidRPr="001455AA" w14:paraId="3CA7209C" w14:textId="77777777" w:rsidTr="00A03CF7">
        <w:tc>
          <w:tcPr>
            <w:tcW w:w="2544" w:type="dxa"/>
          </w:tcPr>
          <w:p w14:paraId="3C4D4122"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Professional Knowledge, Understanding and Skills</w:t>
            </w:r>
          </w:p>
        </w:tc>
        <w:tc>
          <w:tcPr>
            <w:tcW w:w="6665" w:type="dxa"/>
          </w:tcPr>
          <w:p w14:paraId="7AC885D2"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What constitutes quality and high standards in learning and teaching to raise standards and pupil outcomes </w:t>
            </w:r>
          </w:p>
          <w:p w14:paraId="79C2CCA3"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An understanding of the different ways in which children learn and the appropriateness of a variety of teaching styles to meet the individual needs of each child </w:t>
            </w:r>
          </w:p>
          <w:p w14:paraId="41317317"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Inclusion and strategies for engaging all learners </w:t>
            </w:r>
          </w:p>
          <w:p w14:paraId="21190629"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Achieving and sustaining high standards </w:t>
            </w:r>
          </w:p>
          <w:p w14:paraId="580E0D56"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What constitutes appropriate and successful relationships with children </w:t>
            </w:r>
          </w:p>
          <w:p w14:paraId="2E229028"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Child protection in a primary school </w:t>
            </w:r>
          </w:p>
          <w:p w14:paraId="7F01284B"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Effective organisational skills </w:t>
            </w:r>
          </w:p>
          <w:p w14:paraId="6A73B650"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Ability to work well with parents and carers</w:t>
            </w:r>
          </w:p>
          <w:p w14:paraId="7425F8A5" w14:textId="77777777" w:rsidR="001455AA" w:rsidRPr="001455AA" w:rsidRDefault="001455AA" w:rsidP="001455AA">
            <w:pPr>
              <w:rPr>
                <w:rFonts w:ascii="Calibri" w:eastAsia="Calibri" w:hAnsi="Calibri" w:cs="Times New Roman"/>
              </w:rPr>
            </w:pPr>
          </w:p>
        </w:tc>
        <w:tc>
          <w:tcPr>
            <w:tcW w:w="3827" w:type="dxa"/>
          </w:tcPr>
          <w:p w14:paraId="6FC0CD1F"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Effective strategies for ‘closing the gap’ which meets the needs of all under-achieving pupils and vulnerable group including FSM, EAL, SEN and More Able pupils </w:t>
            </w:r>
          </w:p>
          <w:p w14:paraId="528A0FC7"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How the learning environment supports high standards</w:t>
            </w:r>
          </w:p>
        </w:tc>
        <w:tc>
          <w:tcPr>
            <w:tcW w:w="2352" w:type="dxa"/>
          </w:tcPr>
          <w:p w14:paraId="158C2654"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Letter of application Lesson observation Interview</w:t>
            </w:r>
          </w:p>
        </w:tc>
      </w:tr>
      <w:tr w:rsidR="001455AA" w:rsidRPr="001455AA" w14:paraId="26CBAA7C" w14:textId="77777777" w:rsidTr="00A03CF7">
        <w:tc>
          <w:tcPr>
            <w:tcW w:w="2544" w:type="dxa"/>
          </w:tcPr>
          <w:p w14:paraId="729ACE12"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Specific knowledge, understanding and skills</w:t>
            </w:r>
          </w:p>
        </w:tc>
        <w:tc>
          <w:tcPr>
            <w:tcW w:w="6665" w:type="dxa"/>
          </w:tcPr>
          <w:p w14:paraId="37E07ABB"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Have high expectations using a positive approach to promote excellent learning behaviour </w:t>
            </w:r>
          </w:p>
          <w:p w14:paraId="39D12AE1"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Confident and competent user of ICT </w:t>
            </w:r>
          </w:p>
          <w:p w14:paraId="0C3FC166"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An understanding of the responsibility of the class teacher </w:t>
            </w:r>
            <w:proofErr w:type="gramStart"/>
            <w:r w:rsidRPr="001455AA">
              <w:rPr>
                <w:rFonts w:ascii="Calibri" w:eastAsia="Calibri" w:hAnsi="Calibri" w:cs="Times New Roman"/>
              </w:rPr>
              <w:t>with regard to</w:t>
            </w:r>
            <w:proofErr w:type="gramEnd"/>
            <w:r w:rsidRPr="001455AA">
              <w:rPr>
                <w:rFonts w:ascii="Calibri" w:eastAsia="Calibri" w:hAnsi="Calibri" w:cs="Times New Roman"/>
              </w:rPr>
              <w:t xml:space="preserve"> the health and safety of pupils in their care</w:t>
            </w:r>
          </w:p>
          <w:p w14:paraId="04EB11D1" w14:textId="77777777" w:rsidR="001455AA" w:rsidRPr="001455AA" w:rsidRDefault="001455AA" w:rsidP="001455AA">
            <w:pPr>
              <w:rPr>
                <w:rFonts w:ascii="Calibri" w:eastAsia="Calibri" w:hAnsi="Calibri" w:cs="Times New Roman"/>
              </w:rPr>
            </w:pPr>
          </w:p>
        </w:tc>
        <w:tc>
          <w:tcPr>
            <w:tcW w:w="3827" w:type="dxa"/>
          </w:tcPr>
          <w:p w14:paraId="49173566"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In-depth qualification/understanding in a particular area e.g. qualified sport’s coach, music etc.</w:t>
            </w:r>
          </w:p>
          <w:p w14:paraId="321AB65F" w14:textId="77777777" w:rsidR="001455AA" w:rsidRPr="001455AA" w:rsidRDefault="001455AA" w:rsidP="001455AA">
            <w:pPr>
              <w:rPr>
                <w:rFonts w:ascii="Calibri" w:eastAsia="Calibri" w:hAnsi="Calibri" w:cs="Times New Roman"/>
              </w:rPr>
            </w:pPr>
          </w:p>
          <w:p w14:paraId="45D337B9" w14:textId="77777777" w:rsidR="001455AA" w:rsidRPr="001455AA" w:rsidRDefault="001455AA" w:rsidP="001455AA">
            <w:pPr>
              <w:rPr>
                <w:rFonts w:ascii="Calibri" w:eastAsia="Calibri" w:hAnsi="Calibri" w:cs="Times New Roman"/>
              </w:rPr>
            </w:pPr>
          </w:p>
        </w:tc>
        <w:tc>
          <w:tcPr>
            <w:tcW w:w="2352" w:type="dxa"/>
          </w:tcPr>
          <w:p w14:paraId="530D8C8C"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Application Form</w:t>
            </w:r>
          </w:p>
          <w:p w14:paraId="49D5B69E"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Letter of application Lesson observation Interview</w:t>
            </w:r>
          </w:p>
        </w:tc>
      </w:tr>
      <w:tr w:rsidR="001455AA" w:rsidRPr="001455AA" w14:paraId="510CAE65" w14:textId="77777777" w:rsidTr="00A03CF7">
        <w:tc>
          <w:tcPr>
            <w:tcW w:w="2544" w:type="dxa"/>
          </w:tcPr>
          <w:p w14:paraId="6E581DC7"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lastRenderedPageBreak/>
              <w:t>Curriculum</w:t>
            </w:r>
          </w:p>
        </w:tc>
        <w:tc>
          <w:tcPr>
            <w:tcW w:w="6665" w:type="dxa"/>
          </w:tcPr>
          <w:p w14:paraId="457B471D"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Knowledge and understanding of the National Curriculum and assessment</w:t>
            </w:r>
          </w:p>
          <w:p w14:paraId="25640C10"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Understanding of Personalised Learning.</w:t>
            </w:r>
          </w:p>
        </w:tc>
        <w:tc>
          <w:tcPr>
            <w:tcW w:w="3827" w:type="dxa"/>
          </w:tcPr>
          <w:p w14:paraId="1028A701" w14:textId="77777777" w:rsidR="00D03F20"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Cross curricular learning and teaching </w:t>
            </w:r>
          </w:p>
          <w:p w14:paraId="0A2F8434" w14:textId="7CACE70C"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How the curriculum supports the ethos and values of a school</w:t>
            </w:r>
          </w:p>
          <w:p w14:paraId="5BEF6FD1" w14:textId="77777777" w:rsidR="001455AA" w:rsidRPr="001455AA" w:rsidRDefault="001455AA" w:rsidP="001455AA">
            <w:pPr>
              <w:rPr>
                <w:rFonts w:ascii="Calibri" w:eastAsia="Calibri" w:hAnsi="Calibri" w:cs="Times New Roman"/>
              </w:rPr>
            </w:pPr>
          </w:p>
        </w:tc>
        <w:tc>
          <w:tcPr>
            <w:tcW w:w="2352" w:type="dxa"/>
          </w:tcPr>
          <w:p w14:paraId="0BA19639"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Letter of application Interview</w:t>
            </w:r>
          </w:p>
        </w:tc>
      </w:tr>
      <w:tr w:rsidR="001455AA" w:rsidRPr="001455AA" w14:paraId="6D1D9519" w14:textId="77777777" w:rsidTr="00A03CF7">
        <w:tc>
          <w:tcPr>
            <w:tcW w:w="2544" w:type="dxa"/>
          </w:tcPr>
          <w:p w14:paraId="6E8B408A"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Professional Values</w:t>
            </w:r>
          </w:p>
        </w:tc>
        <w:tc>
          <w:tcPr>
            <w:tcW w:w="6665" w:type="dxa"/>
          </w:tcPr>
          <w:p w14:paraId="6F37E4E4"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High expectations of everyone </w:t>
            </w:r>
          </w:p>
          <w:p w14:paraId="4E54FB49" w14:textId="55B0DA20"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Learning should be fun </w:t>
            </w:r>
            <w:r w:rsidR="00D03F20">
              <w:rPr>
                <w:rFonts w:ascii="Calibri" w:eastAsia="Calibri" w:hAnsi="Calibri" w:cs="Times New Roman"/>
              </w:rPr>
              <w:t>and engaging.</w:t>
            </w:r>
          </w:p>
          <w:p w14:paraId="2D38EE1F"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Willingness to use variety of teaching strategies to engage all learners </w:t>
            </w:r>
          </w:p>
          <w:p w14:paraId="7C13E37D"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Commitment to the personal welfare and safeguarding of children</w:t>
            </w:r>
          </w:p>
          <w:p w14:paraId="220B3683" w14:textId="77777777" w:rsidR="001455AA" w:rsidRPr="001455AA" w:rsidRDefault="001455AA" w:rsidP="001455AA">
            <w:pPr>
              <w:rPr>
                <w:rFonts w:ascii="Calibri" w:eastAsia="Calibri" w:hAnsi="Calibri" w:cs="Times New Roman"/>
              </w:rPr>
            </w:pPr>
          </w:p>
        </w:tc>
        <w:tc>
          <w:tcPr>
            <w:tcW w:w="3827" w:type="dxa"/>
          </w:tcPr>
          <w:p w14:paraId="2336FC0F"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Support for an enriched curriculum through out of hours learning and educational visits</w:t>
            </w:r>
          </w:p>
        </w:tc>
        <w:tc>
          <w:tcPr>
            <w:tcW w:w="2352" w:type="dxa"/>
          </w:tcPr>
          <w:p w14:paraId="0F709555"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Letter of application Lesson observation Interview</w:t>
            </w:r>
          </w:p>
        </w:tc>
      </w:tr>
      <w:tr w:rsidR="001455AA" w:rsidRPr="001455AA" w14:paraId="5B3808AE" w14:textId="77777777" w:rsidTr="00795FD8">
        <w:trPr>
          <w:trHeight w:val="70"/>
        </w:trPr>
        <w:tc>
          <w:tcPr>
            <w:tcW w:w="2544" w:type="dxa"/>
          </w:tcPr>
          <w:p w14:paraId="22EDDB44"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Personal Qualities</w:t>
            </w:r>
          </w:p>
        </w:tc>
        <w:tc>
          <w:tcPr>
            <w:tcW w:w="6665" w:type="dxa"/>
          </w:tcPr>
          <w:p w14:paraId="1A018ADC"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Passionate about Learning and Teaching</w:t>
            </w:r>
          </w:p>
          <w:p w14:paraId="4838D484"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Displays warmth, care and sensitivity in dealing with children</w:t>
            </w:r>
          </w:p>
          <w:p w14:paraId="473DA771"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Open minded, self-evaluative and adaptable to changing circumstances and new ideas </w:t>
            </w:r>
          </w:p>
          <w:p w14:paraId="234D6B93"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Able to enthuse and reflect upon experience </w:t>
            </w:r>
          </w:p>
          <w:p w14:paraId="6C24B1DA"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Willingness to be involved in the wider life of the school </w:t>
            </w:r>
          </w:p>
          <w:p w14:paraId="56C7F506"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Ability to work flexibly </w:t>
            </w:r>
          </w:p>
          <w:p w14:paraId="500FD8B2"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Ability to prioritise </w:t>
            </w:r>
          </w:p>
          <w:p w14:paraId="0AF905A0"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Good interpersonal/communication skills </w:t>
            </w:r>
          </w:p>
          <w:p w14:paraId="0E598041"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Ability to maintain good sense of humour, a willingness to learn and the will to continue to strive for excellence</w:t>
            </w:r>
          </w:p>
          <w:p w14:paraId="1A99E8C6"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Be a good team player</w:t>
            </w:r>
          </w:p>
          <w:p w14:paraId="1D83BF63" w14:textId="77777777" w:rsidR="001455AA" w:rsidRPr="001455AA" w:rsidRDefault="001455AA" w:rsidP="001455AA">
            <w:pPr>
              <w:rPr>
                <w:rFonts w:ascii="Calibri" w:eastAsia="Calibri" w:hAnsi="Calibri" w:cs="Times New Roman"/>
              </w:rPr>
            </w:pPr>
          </w:p>
        </w:tc>
        <w:tc>
          <w:tcPr>
            <w:tcW w:w="3827" w:type="dxa"/>
          </w:tcPr>
          <w:p w14:paraId="6251E911"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Insight into what is important in our school </w:t>
            </w:r>
          </w:p>
          <w:p w14:paraId="7B67228A" w14:textId="77777777" w:rsidR="001455AA" w:rsidRPr="001455AA" w:rsidRDefault="001455AA" w:rsidP="001455AA">
            <w:pPr>
              <w:rPr>
                <w:rFonts w:ascii="Calibri" w:eastAsia="Calibri" w:hAnsi="Calibri" w:cs="Times New Roman"/>
              </w:rPr>
            </w:pPr>
            <w:r w:rsidRPr="001455AA">
              <w:rPr>
                <w:rFonts w:ascii="Symbol" w:eastAsia="Symbol" w:hAnsi="Symbol" w:cs="Symbol"/>
              </w:rPr>
              <w:t></w:t>
            </w:r>
            <w:r w:rsidRPr="001455AA">
              <w:rPr>
                <w:rFonts w:ascii="Calibri" w:eastAsia="Calibri" w:hAnsi="Calibri" w:cs="Times New Roman"/>
              </w:rPr>
              <w:t xml:space="preserve"> Brings personal interests and enthusiasms to the school community</w:t>
            </w:r>
          </w:p>
        </w:tc>
        <w:tc>
          <w:tcPr>
            <w:tcW w:w="2352" w:type="dxa"/>
          </w:tcPr>
          <w:p w14:paraId="3EA50184" w14:textId="77777777" w:rsidR="001455AA" w:rsidRPr="001455AA" w:rsidRDefault="001455AA" w:rsidP="001455AA">
            <w:pPr>
              <w:rPr>
                <w:rFonts w:ascii="Calibri" w:eastAsia="Calibri" w:hAnsi="Calibri" w:cs="Times New Roman"/>
              </w:rPr>
            </w:pPr>
            <w:r w:rsidRPr="001455AA">
              <w:rPr>
                <w:rFonts w:ascii="Calibri" w:eastAsia="Calibri" w:hAnsi="Calibri" w:cs="Times New Roman"/>
              </w:rPr>
              <w:t>Letter of application Interview</w:t>
            </w:r>
          </w:p>
        </w:tc>
      </w:tr>
    </w:tbl>
    <w:p w14:paraId="079BB7D3" w14:textId="77777777" w:rsidR="00590DF7" w:rsidRDefault="00590DF7" w:rsidP="00590DF7">
      <w:pPr>
        <w:rPr>
          <w:rFonts w:ascii="Gill Sans MT" w:hAnsi="Gill Sans MT"/>
          <w:b/>
          <w:sz w:val="24"/>
          <w:szCs w:val="24"/>
        </w:rPr>
      </w:pPr>
      <w:r w:rsidRPr="00E11CE0">
        <w:rPr>
          <w:rFonts w:ascii="Gill Sans MT" w:hAnsi="Gill Sans MT"/>
          <w:b/>
          <w:sz w:val="24"/>
          <w:szCs w:val="24"/>
        </w:rPr>
        <w:tab/>
      </w:r>
    </w:p>
    <w:p w14:paraId="2D0959DC" w14:textId="77777777" w:rsidR="00383B3D" w:rsidRDefault="00383B3D" w:rsidP="00383B3D">
      <w:pPr>
        <w:jc w:val="center"/>
        <w:rPr>
          <w:rFonts w:ascii="Gill Sans MT" w:hAnsi="Gill Sans MT"/>
          <w:b/>
          <w:sz w:val="28"/>
          <w:szCs w:val="24"/>
        </w:rPr>
      </w:pPr>
      <w:r w:rsidRPr="00EB22BB">
        <w:rPr>
          <w:rFonts w:ascii="Gill Sans MT" w:hAnsi="Gill Sans MT"/>
          <w:b/>
          <w:sz w:val="28"/>
          <w:szCs w:val="24"/>
        </w:rPr>
        <w:t>Background Information</w:t>
      </w:r>
    </w:p>
    <w:p w14:paraId="0115956C" w14:textId="0199D076" w:rsidR="00D03F20" w:rsidRPr="004010A9" w:rsidRDefault="00383B3D" w:rsidP="00383B3D">
      <w:pPr>
        <w:pStyle w:val="Body1"/>
        <w:spacing w:line="276" w:lineRule="auto"/>
        <w:jc w:val="both"/>
        <w:rPr>
          <w:rFonts w:ascii="Gill Sans MT" w:hAnsi="Gill Sans MT" w:cs="Gill Sans Light"/>
          <w:szCs w:val="24"/>
        </w:rPr>
      </w:pPr>
      <w:r w:rsidRPr="004010A9">
        <w:rPr>
          <w:rFonts w:ascii="Gill Sans MT" w:hAnsi="Gill Sans MT" w:cs="Arial"/>
          <w:szCs w:val="24"/>
        </w:rPr>
        <w:t>The Diocese of Gloucester Academies Trust (DGAT) is a Multi-Academy Trust established by the Diocesan Board of Education (DBE) in 2012 to serve schools from across the County.  There are currently twenty</w:t>
      </w:r>
      <w:r w:rsidR="00350870">
        <w:rPr>
          <w:rFonts w:ascii="Gill Sans MT" w:hAnsi="Gill Sans MT" w:cs="Arial"/>
          <w:szCs w:val="24"/>
        </w:rPr>
        <w:t>-one</w:t>
      </w:r>
      <w:r w:rsidRPr="004010A9">
        <w:rPr>
          <w:rFonts w:ascii="Gill Sans MT" w:hAnsi="Gill Sans MT" w:cs="Arial"/>
          <w:szCs w:val="24"/>
        </w:rPr>
        <w:t xml:space="preserve"> primary and one infant </w:t>
      </w:r>
      <w:proofErr w:type="gramStart"/>
      <w:r w:rsidRPr="004010A9">
        <w:rPr>
          <w:rFonts w:ascii="Gill Sans MT" w:hAnsi="Gill Sans MT" w:cs="Arial"/>
          <w:szCs w:val="24"/>
        </w:rPr>
        <w:t>school</w:t>
      </w:r>
      <w:proofErr w:type="gramEnd"/>
      <w:r w:rsidRPr="004010A9">
        <w:rPr>
          <w:rFonts w:ascii="Gill Sans MT" w:hAnsi="Gill Sans MT" w:cs="Arial"/>
          <w:szCs w:val="24"/>
        </w:rPr>
        <w:t xml:space="preserve"> within the Trust.  </w:t>
      </w:r>
      <w:r w:rsidR="00350870">
        <w:rPr>
          <w:rFonts w:ascii="Gill Sans MT" w:hAnsi="Gill Sans MT" w:cs="Arial"/>
          <w:szCs w:val="24"/>
        </w:rPr>
        <w:t>Twenty-one</w:t>
      </w:r>
      <w:r w:rsidRPr="004010A9">
        <w:rPr>
          <w:rFonts w:ascii="Gill Sans MT" w:hAnsi="Gill Sans MT" w:cs="Arial"/>
          <w:szCs w:val="24"/>
        </w:rPr>
        <w:t xml:space="preserve"> of the schools have Church of England </w:t>
      </w:r>
      <w:proofErr w:type="gramStart"/>
      <w:r w:rsidRPr="004010A9">
        <w:rPr>
          <w:rFonts w:ascii="Gill Sans MT" w:hAnsi="Gill Sans MT" w:cs="Arial"/>
          <w:szCs w:val="24"/>
        </w:rPr>
        <w:t>schools</w:t>
      </w:r>
      <w:proofErr w:type="gramEnd"/>
      <w:r w:rsidRPr="004010A9">
        <w:rPr>
          <w:rFonts w:ascii="Gill Sans MT" w:hAnsi="Gill Sans MT" w:cs="Arial"/>
          <w:szCs w:val="24"/>
        </w:rPr>
        <w:t xml:space="preserve"> designation. </w:t>
      </w:r>
    </w:p>
    <w:p w14:paraId="6E4EC1A3" w14:textId="77777777" w:rsidR="00383B3D" w:rsidRPr="004010A9" w:rsidRDefault="00383B3D" w:rsidP="00383B3D">
      <w:pPr>
        <w:spacing w:before="100" w:beforeAutospacing="1"/>
        <w:jc w:val="both"/>
        <w:rPr>
          <w:rFonts w:ascii="Gill Sans MT" w:hAnsi="Gill Sans MT" w:cs="Gill Sans Light"/>
          <w:sz w:val="24"/>
          <w:szCs w:val="24"/>
        </w:rPr>
      </w:pPr>
      <w:r w:rsidRPr="004010A9">
        <w:rPr>
          <w:rFonts w:ascii="Gill Sans MT" w:hAnsi="Gill Sans MT" w:cs="Gill Sans Light"/>
          <w:sz w:val="24"/>
          <w:szCs w:val="24"/>
        </w:rPr>
        <w:lastRenderedPageBreak/>
        <w:t xml:space="preserve">The Trust is happy to work with schools that are exploring academy conversion and intends to continue to welcome more schools to our family. </w:t>
      </w:r>
    </w:p>
    <w:p w14:paraId="5E6769BF" w14:textId="77777777" w:rsidR="00383B3D" w:rsidRPr="004010A9" w:rsidRDefault="00383B3D" w:rsidP="00383B3D">
      <w:pPr>
        <w:pStyle w:val="font8"/>
        <w:spacing w:before="0" w:beforeAutospacing="0" w:after="0" w:afterAutospacing="0"/>
        <w:textAlignment w:val="baseline"/>
        <w:rPr>
          <w:rFonts w:ascii="Gill Sans MT" w:hAnsi="Gill Sans MT"/>
          <w:color w:val="000000"/>
        </w:rPr>
      </w:pPr>
      <w:r w:rsidRPr="004010A9">
        <w:rPr>
          <w:rStyle w:val="wixui-rich-texttext"/>
          <w:rFonts w:ascii="Gill Sans MT" w:hAnsi="Gill Sans MT" w:cs="Arial"/>
          <w:b/>
          <w:bCs/>
          <w:i/>
          <w:iCs/>
          <w:color w:val="B8569C"/>
          <w:bdr w:val="none" w:sz="0" w:space="0" w:color="auto" w:frame="1"/>
        </w:rPr>
        <w:t>Our vision is to enable all to flourish.</w:t>
      </w:r>
    </w:p>
    <w:p w14:paraId="4050B501" w14:textId="77777777" w:rsidR="00383B3D" w:rsidRPr="004010A9" w:rsidRDefault="00383B3D" w:rsidP="00BA138A">
      <w:pPr>
        <w:pStyle w:val="font8"/>
        <w:spacing w:before="0" w:beforeAutospacing="0" w:after="0" w:afterAutospacing="0"/>
        <w:jc w:val="both"/>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Our vision is rooted in our Christian foundation and our belief that all within our family should experience life in all its fullness.</w:t>
      </w:r>
    </w:p>
    <w:p w14:paraId="733CC16D" w14:textId="77777777" w:rsidR="00383B3D" w:rsidRPr="004010A9" w:rsidRDefault="00383B3D" w:rsidP="00383B3D">
      <w:pPr>
        <w:pStyle w:val="font8"/>
        <w:spacing w:before="0" w:beforeAutospacing="0" w:after="0" w:afterAutospacing="0"/>
        <w:textAlignment w:val="baseline"/>
        <w:rPr>
          <w:rFonts w:ascii="Gill Sans MT" w:hAnsi="Gill Sans MT"/>
          <w:color w:val="000000"/>
        </w:rPr>
      </w:pPr>
      <w:r w:rsidRPr="004010A9">
        <w:rPr>
          <w:rFonts w:ascii="Gill Sans MT" w:hAnsi="Gill Sans MT"/>
          <w:color w:val="000000"/>
        </w:rPr>
        <w:t> </w:t>
      </w:r>
    </w:p>
    <w:p w14:paraId="7CD5592C" w14:textId="77777777" w:rsidR="00383B3D" w:rsidRPr="004010A9" w:rsidRDefault="00383B3D" w:rsidP="00383B3D">
      <w:pPr>
        <w:pStyle w:val="font8"/>
        <w:spacing w:before="0" w:beforeAutospacing="0" w:after="0" w:afterAutospacing="0"/>
        <w:textAlignment w:val="baseline"/>
        <w:rPr>
          <w:rFonts w:ascii="Gill Sans MT" w:hAnsi="Gill Sans MT"/>
          <w:b/>
          <w:color w:val="000000"/>
        </w:rPr>
      </w:pPr>
      <w:r w:rsidRPr="004010A9">
        <w:rPr>
          <w:rStyle w:val="wixui-rich-texttext"/>
          <w:rFonts w:ascii="Gill Sans MT" w:hAnsi="Gill Sans MT" w:cs="Arial"/>
          <w:b/>
          <w:color w:val="B8569C"/>
          <w:bdr w:val="none" w:sz="0" w:space="0" w:color="auto" w:frame="1"/>
        </w:rPr>
        <w:t>Our aims are to be</w:t>
      </w:r>
      <w:r>
        <w:rPr>
          <w:rStyle w:val="wixui-rich-texttext"/>
          <w:rFonts w:ascii="Gill Sans MT" w:hAnsi="Gill Sans MT" w:cs="Arial"/>
          <w:b/>
          <w:color w:val="B8569C"/>
          <w:bdr w:val="none" w:sz="0" w:space="0" w:color="auto" w:frame="1"/>
        </w:rPr>
        <w:t>:</w:t>
      </w:r>
    </w:p>
    <w:p w14:paraId="1FCAE073" w14:textId="77777777" w:rsidR="00383B3D" w:rsidRPr="004010A9" w:rsidRDefault="00383B3D" w:rsidP="00383B3D">
      <w:pPr>
        <w:pStyle w:val="font8"/>
        <w:numPr>
          <w:ilvl w:val="0"/>
          <w:numId w:val="7"/>
        </w:numPr>
        <w:spacing w:before="0" w:beforeAutospacing="0" w:after="0" w:afterAutospacing="0"/>
        <w:ind w:left="426"/>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Authentically Christian</w:t>
      </w:r>
    </w:p>
    <w:p w14:paraId="4511722B" w14:textId="77777777" w:rsidR="00383B3D" w:rsidRPr="004010A9" w:rsidRDefault="00383B3D" w:rsidP="00383B3D">
      <w:pPr>
        <w:pStyle w:val="font8"/>
        <w:numPr>
          <w:ilvl w:val="0"/>
          <w:numId w:val="7"/>
        </w:numPr>
        <w:spacing w:before="0" w:beforeAutospacing="0" w:after="0" w:afterAutospacing="0"/>
        <w:ind w:left="426"/>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Boldly passionate about excellence in learning</w:t>
      </w:r>
    </w:p>
    <w:p w14:paraId="4955C605" w14:textId="77777777" w:rsidR="00383B3D" w:rsidRPr="004010A9" w:rsidRDefault="00383B3D" w:rsidP="00383B3D">
      <w:pPr>
        <w:pStyle w:val="font8"/>
        <w:numPr>
          <w:ilvl w:val="0"/>
          <w:numId w:val="7"/>
        </w:numPr>
        <w:spacing w:before="0" w:beforeAutospacing="0" w:after="0" w:afterAutospacing="0"/>
        <w:ind w:left="426"/>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Relentlessly driven in our aspiration for everyone</w:t>
      </w:r>
    </w:p>
    <w:p w14:paraId="7A9A84F4" w14:textId="77777777" w:rsidR="00383B3D" w:rsidRPr="004010A9" w:rsidRDefault="00383B3D" w:rsidP="00383B3D">
      <w:pPr>
        <w:pStyle w:val="font8"/>
        <w:spacing w:before="0" w:beforeAutospacing="0" w:after="0" w:afterAutospacing="0"/>
        <w:textAlignment w:val="baseline"/>
        <w:rPr>
          <w:rFonts w:ascii="Gill Sans MT" w:hAnsi="Gill Sans MT"/>
          <w:color w:val="000000"/>
        </w:rPr>
      </w:pPr>
      <w:r w:rsidRPr="004010A9">
        <w:rPr>
          <w:rStyle w:val="wixguard"/>
          <w:rFonts w:ascii="Arial" w:hAnsi="Arial" w:cs="Arial"/>
          <w:color w:val="000000"/>
          <w:bdr w:val="none" w:sz="0" w:space="0" w:color="auto" w:frame="1"/>
        </w:rPr>
        <w:t>​</w:t>
      </w:r>
    </w:p>
    <w:p w14:paraId="14EB8E5D" w14:textId="77777777" w:rsidR="00383B3D" w:rsidRPr="004010A9" w:rsidRDefault="00383B3D" w:rsidP="00383B3D">
      <w:pPr>
        <w:pStyle w:val="font8"/>
        <w:spacing w:before="0" w:beforeAutospacing="0" w:after="0" w:afterAutospacing="0"/>
        <w:textAlignment w:val="baseline"/>
        <w:rPr>
          <w:rFonts w:ascii="Gill Sans MT" w:hAnsi="Gill Sans MT"/>
          <w:b/>
          <w:color w:val="000000"/>
        </w:rPr>
      </w:pPr>
      <w:r w:rsidRPr="004010A9">
        <w:rPr>
          <w:rStyle w:val="wixui-rich-texttext"/>
          <w:rFonts w:ascii="Gill Sans MT" w:hAnsi="Gill Sans MT" w:cs="Arial"/>
          <w:b/>
          <w:color w:val="B8569C"/>
          <w:bdr w:val="none" w:sz="0" w:space="0" w:color="auto" w:frame="1"/>
        </w:rPr>
        <w:t>Our core principles</w:t>
      </w:r>
      <w:r>
        <w:rPr>
          <w:rStyle w:val="wixui-rich-texttext"/>
          <w:rFonts w:ascii="Gill Sans MT" w:hAnsi="Gill Sans MT" w:cs="Arial"/>
          <w:b/>
          <w:color w:val="B8569C"/>
          <w:bdr w:val="none" w:sz="0" w:space="0" w:color="auto" w:frame="1"/>
        </w:rPr>
        <w:t>:</w:t>
      </w:r>
    </w:p>
    <w:p w14:paraId="2BC133DE" w14:textId="77777777" w:rsidR="00383B3D" w:rsidRPr="004010A9" w:rsidRDefault="00383B3D" w:rsidP="00BA138A">
      <w:pPr>
        <w:pStyle w:val="font8"/>
        <w:numPr>
          <w:ilvl w:val="0"/>
          <w:numId w:val="6"/>
        </w:numPr>
        <w:spacing w:before="0" w:beforeAutospacing="0" w:after="0" w:afterAutospacing="0" w:line="288" w:lineRule="atLeast"/>
        <w:ind w:left="426"/>
        <w:jc w:val="both"/>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We aspire to be the best we can be in an ever-changing environment - providing opportunities for all to flourish</w:t>
      </w:r>
    </w:p>
    <w:p w14:paraId="2DEF9A53" w14:textId="77777777" w:rsidR="00383B3D" w:rsidRPr="004010A9" w:rsidRDefault="00383B3D" w:rsidP="00BA138A">
      <w:pPr>
        <w:pStyle w:val="font8"/>
        <w:numPr>
          <w:ilvl w:val="0"/>
          <w:numId w:val="6"/>
        </w:numPr>
        <w:spacing w:before="0" w:beforeAutospacing="0" w:after="0" w:afterAutospacing="0" w:line="288" w:lineRule="atLeast"/>
        <w:ind w:left="426"/>
        <w:jc w:val="both"/>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 xml:space="preserve">Within our DGAT family we cherish everyone as </w:t>
      </w:r>
      <w:proofErr w:type="gramStart"/>
      <w:r w:rsidRPr="004010A9">
        <w:rPr>
          <w:rStyle w:val="wixui-rich-texttext"/>
          <w:rFonts w:ascii="Gill Sans MT" w:hAnsi="Gill Sans MT" w:cs="Arial"/>
          <w:color w:val="000000"/>
          <w:bdr w:val="none" w:sz="0" w:space="0" w:color="auto" w:frame="1"/>
        </w:rPr>
        <w:t>individuals;</w:t>
      </w:r>
      <w:proofErr w:type="gramEnd"/>
      <w:r w:rsidRPr="004010A9">
        <w:rPr>
          <w:rStyle w:val="wixui-rich-texttext"/>
          <w:rFonts w:ascii="Gill Sans MT" w:hAnsi="Gill Sans MT" w:cs="Arial"/>
          <w:color w:val="000000"/>
          <w:bdr w:val="none" w:sz="0" w:space="0" w:color="auto" w:frame="1"/>
        </w:rPr>
        <w:t xml:space="preserve"> appreciating and celebrating diversity</w:t>
      </w:r>
    </w:p>
    <w:p w14:paraId="5C00315A" w14:textId="77777777" w:rsidR="00383B3D" w:rsidRPr="004010A9" w:rsidRDefault="00383B3D" w:rsidP="00BA138A">
      <w:pPr>
        <w:pStyle w:val="font8"/>
        <w:numPr>
          <w:ilvl w:val="0"/>
          <w:numId w:val="6"/>
        </w:numPr>
        <w:spacing w:before="0" w:beforeAutospacing="0" w:after="0" w:afterAutospacing="0" w:line="288" w:lineRule="atLeast"/>
        <w:ind w:left="426"/>
        <w:jc w:val="both"/>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 xml:space="preserve">We act with integrity; we are open to </w:t>
      </w:r>
      <w:proofErr w:type="gramStart"/>
      <w:r w:rsidRPr="004010A9">
        <w:rPr>
          <w:rStyle w:val="wixui-rich-texttext"/>
          <w:rFonts w:ascii="Gill Sans MT" w:hAnsi="Gill Sans MT" w:cs="Arial"/>
          <w:color w:val="000000"/>
          <w:bdr w:val="none" w:sz="0" w:space="0" w:color="auto" w:frame="1"/>
        </w:rPr>
        <w:t>challenge</w:t>
      </w:r>
      <w:proofErr w:type="gramEnd"/>
      <w:r w:rsidRPr="004010A9">
        <w:rPr>
          <w:rStyle w:val="wixui-rich-texttext"/>
          <w:rFonts w:ascii="Gill Sans MT" w:hAnsi="Gill Sans MT" w:cs="Arial"/>
          <w:color w:val="000000"/>
          <w:bdr w:val="none" w:sz="0" w:space="0" w:color="auto" w:frame="1"/>
        </w:rPr>
        <w:t xml:space="preserve"> and we are reflective about our practice</w:t>
      </w:r>
    </w:p>
    <w:p w14:paraId="0E722350" w14:textId="77777777" w:rsidR="00383B3D" w:rsidRPr="004010A9" w:rsidRDefault="00383B3D" w:rsidP="00BA138A">
      <w:pPr>
        <w:pStyle w:val="font8"/>
        <w:numPr>
          <w:ilvl w:val="0"/>
          <w:numId w:val="6"/>
        </w:numPr>
        <w:spacing w:before="0" w:beforeAutospacing="0" w:after="0" w:afterAutospacing="0" w:line="288" w:lineRule="atLeast"/>
        <w:ind w:left="426"/>
        <w:jc w:val="both"/>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We treat everyone with dignity and respect </w:t>
      </w:r>
    </w:p>
    <w:p w14:paraId="4BC170D4" w14:textId="77777777" w:rsidR="00383B3D" w:rsidRPr="004010A9" w:rsidRDefault="00383B3D" w:rsidP="00BA138A">
      <w:pPr>
        <w:pStyle w:val="font8"/>
        <w:numPr>
          <w:ilvl w:val="0"/>
          <w:numId w:val="6"/>
        </w:numPr>
        <w:spacing w:before="0" w:beforeAutospacing="0" w:after="0" w:afterAutospacing="0" w:line="288" w:lineRule="atLeast"/>
        <w:ind w:left="426"/>
        <w:jc w:val="both"/>
        <w:textAlignment w:val="baseline"/>
        <w:rPr>
          <w:rFonts w:ascii="Gill Sans MT" w:hAnsi="Gill Sans MT"/>
          <w:color w:val="000000"/>
        </w:rPr>
      </w:pPr>
      <w:r w:rsidRPr="004010A9">
        <w:rPr>
          <w:rStyle w:val="wixui-rich-texttext"/>
          <w:rFonts w:ascii="Gill Sans MT" w:hAnsi="Gill Sans MT" w:cs="Arial"/>
          <w:color w:val="000000"/>
          <w:bdr w:val="none" w:sz="0" w:space="0" w:color="auto" w:frame="1"/>
        </w:rPr>
        <w:t>Through collaboration, in a nurturing community, we grow, learn and achieve</w:t>
      </w:r>
    </w:p>
    <w:p w14:paraId="57125AC4" w14:textId="77777777" w:rsidR="00383B3D" w:rsidRPr="004010A9" w:rsidRDefault="00383B3D" w:rsidP="00383B3D">
      <w:pPr>
        <w:pStyle w:val="font8"/>
        <w:spacing w:before="0" w:beforeAutospacing="0" w:after="0" w:afterAutospacing="0" w:line="288" w:lineRule="atLeast"/>
        <w:textAlignment w:val="baseline"/>
        <w:rPr>
          <w:rFonts w:ascii="Gill Sans MT" w:hAnsi="Gill Sans MT"/>
          <w:b/>
          <w:color w:val="000000"/>
        </w:rPr>
      </w:pPr>
      <w:r w:rsidRPr="004010A9">
        <w:rPr>
          <w:rFonts w:ascii="Gill Sans MT" w:hAnsi="Gill Sans MT"/>
          <w:color w:val="000000"/>
        </w:rPr>
        <w:t> </w:t>
      </w:r>
    </w:p>
    <w:p w14:paraId="763104AA" w14:textId="77777777" w:rsidR="00383B3D" w:rsidRPr="004010A9" w:rsidRDefault="00383B3D" w:rsidP="00383B3D">
      <w:pPr>
        <w:pStyle w:val="font8"/>
        <w:spacing w:before="0" w:beforeAutospacing="0" w:after="0" w:afterAutospacing="0" w:line="288" w:lineRule="atLeast"/>
        <w:textAlignment w:val="baseline"/>
        <w:rPr>
          <w:rFonts w:ascii="Gill Sans MT" w:hAnsi="Gill Sans MT"/>
          <w:b/>
          <w:color w:val="000000"/>
        </w:rPr>
      </w:pPr>
      <w:r w:rsidRPr="004010A9">
        <w:rPr>
          <w:rStyle w:val="wixui-rich-texttext"/>
          <w:rFonts w:ascii="Gill Sans MT" w:hAnsi="Gill Sans MT" w:cs="Arial"/>
          <w:b/>
          <w:i/>
          <w:iCs/>
          <w:color w:val="B8569C"/>
          <w:bdr w:val="none" w:sz="0" w:space="0" w:color="auto" w:frame="1"/>
        </w:rPr>
        <w:t>School is Trust and Trust is School</w:t>
      </w:r>
    </w:p>
    <w:p w14:paraId="518CEA70" w14:textId="77777777" w:rsidR="00383B3D" w:rsidRPr="004010A9" w:rsidRDefault="00383B3D" w:rsidP="00383B3D">
      <w:pPr>
        <w:pStyle w:val="NormalWeb"/>
        <w:shd w:val="clear" w:color="auto" w:fill="FFFFFF"/>
        <w:spacing w:before="0" w:beforeAutospacing="0" w:after="0" w:afterAutospacing="0"/>
        <w:jc w:val="both"/>
        <w:rPr>
          <w:rFonts w:ascii="Gill Sans MT" w:hAnsi="Gill Sans MT" w:cs="Arial"/>
          <w:noProof/>
        </w:rPr>
      </w:pPr>
    </w:p>
    <w:p w14:paraId="260AAE1F" w14:textId="77777777" w:rsidR="00383B3D" w:rsidRPr="004010A9" w:rsidRDefault="00383B3D" w:rsidP="00383B3D">
      <w:pPr>
        <w:pStyle w:val="NormalWeb"/>
        <w:shd w:val="clear" w:color="auto" w:fill="FFFFFF"/>
        <w:spacing w:before="0" w:beforeAutospacing="0" w:after="0" w:afterAutospacing="0"/>
        <w:jc w:val="both"/>
        <w:rPr>
          <w:rFonts w:ascii="Gill Sans MT" w:hAnsi="Gill Sans MT" w:cs="Arial"/>
          <w:color w:val="000000"/>
          <w:shd w:val="clear" w:color="auto" w:fill="FFFFFF"/>
        </w:rPr>
      </w:pPr>
      <w:proofErr w:type="gramStart"/>
      <w:r w:rsidRPr="004010A9">
        <w:rPr>
          <w:rFonts w:ascii="Gill Sans MT" w:hAnsi="Gill Sans MT" w:cs="Arial"/>
          <w:color w:val="000000"/>
          <w:shd w:val="clear" w:color="auto" w:fill="FFFFFF"/>
        </w:rPr>
        <w:t>In order to</w:t>
      </w:r>
      <w:proofErr w:type="gramEnd"/>
      <w:r w:rsidRPr="004010A9">
        <w:rPr>
          <w:rFonts w:ascii="Gill Sans MT" w:hAnsi="Gill Sans MT" w:cs="Arial"/>
          <w:color w:val="000000"/>
          <w:shd w:val="clear" w:color="auto" w:fill="FFFFFF"/>
        </w:rPr>
        <w:t xml:space="preserve"> support the Trust’s academies, DGAT provides the following support:</w:t>
      </w:r>
    </w:p>
    <w:p w14:paraId="02C6902A" w14:textId="77777777" w:rsidR="00383B3D" w:rsidRPr="004010A9" w:rsidRDefault="00383B3D" w:rsidP="00383B3D">
      <w:pPr>
        <w:pStyle w:val="NormalWeb"/>
        <w:shd w:val="clear" w:color="auto" w:fill="FFFFFF"/>
        <w:spacing w:before="0" w:beforeAutospacing="0" w:after="0" w:afterAutospacing="0"/>
        <w:jc w:val="both"/>
        <w:rPr>
          <w:rFonts w:ascii="Gill Sans MT" w:hAnsi="Gill Sans MT" w:cs="Arial"/>
        </w:rPr>
      </w:pPr>
    </w:p>
    <w:p w14:paraId="7A590431" w14:textId="26191C0D" w:rsidR="00383B3D" w:rsidRPr="00383B3D" w:rsidRDefault="00383B3D" w:rsidP="00383B3D">
      <w:pPr>
        <w:pStyle w:val="ListParagraph"/>
        <w:numPr>
          <w:ilvl w:val="0"/>
          <w:numId w:val="5"/>
        </w:numPr>
        <w:spacing w:after="0" w:line="360" w:lineRule="auto"/>
        <w:jc w:val="both"/>
        <w:rPr>
          <w:rFonts w:ascii="Gill Sans MT" w:hAnsi="Gill Sans MT" w:cs="Arial"/>
          <w:color w:val="000000"/>
          <w:sz w:val="24"/>
          <w:szCs w:val="24"/>
          <w:shd w:val="clear" w:color="auto" w:fill="FFFFFF"/>
        </w:rPr>
      </w:pPr>
      <w:r w:rsidRPr="004010A9">
        <w:rPr>
          <w:rFonts w:ascii="Gill Sans MT" w:hAnsi="Gill Sans MT" w:cs="Arial"/>
          <w:color w:val="000000"/>
          <w:sz w:val="24"/>
          <w:szCs w:val="24"/>
          <w:shd w:val="clear" w:color="auto" w:fill="FFFFFF"/>
        </w:rPr>
        <w:t>School Improvement</w:t>
      </w:r>
    </w:p>
    <w:p w14:paraId="375F5675" w14:textId="3850867C" w:rsidR="00383B3D" w:rsidRPr="00383B3D" w:rsidRDefault="00383B3D" w:rsidP="00383B3D">
      <w:pPr>
        <w:pStyle w:val="ListParagraph"/>
        <w:numPr>
          <w:ilvl w:val="0"/>
          <w:numId w:val="5"/>
        </w:numPr>
        <w:spacing w:after="0" w:line="360" w:lineRule="auto"/>
        <w:jc w:val="both"/>
        <w:rPr>
          <w:rFonts w:ascii="Gill Sans MT" w:hAnsi="Gill Sans MT" w:cs="Arial"/>
          <w:color w:val="000000"/>
          <w:sz w:val="24"/>
          <w:szCs w:val="24"/>
          <w:shd w:val="clear" w:color="auto" w:fill="FFFFFF"/>
        </w:rPr>
      </w:pPr>
      <w:r w:rsidRPr="004010A9">
        <w:rPr>
          <w:rFonts w:ascii="Gill Sans MT" w:hAnsi="Gill Sans MT" w:cs="Arial"/>
          <w:color w:val="000000"/>
          <w:sz w:val="24"/>
          <w:szCs w:val="24"/>
          <w:shd w:val="clear" w:color="auto" w:fill="FFFFFF"/>
        </w:rPr>
        <w:t>Christian Character</w:t>
      </w:r>
    </w:p>
    <w:p w14:paraId="7CFCCDAA" w14:textId="7FA61F96" w:rsidR="00383B3D" w:rsidRPr="00383B3D" w:rsidRDefault="00383B3D" w:rsidP="00383B3D">
      <w:pPr>
        <w:pStyle w:val="ListParagraph"/>
        <w:numPr>
          <w:ilvl w:val="0"/>
          <w:numId w:val="5"/>
        </w:numPr>
        <w:spacing w:after="0" w:line="360" w:lineRule="auto"/>
        <w:jc w:val="both"/>
        <w:rPr>
          <w:rFonts w:ascii="Gill Sans MT" w:hAnsi="Gill Sans MT" w:cs="Arial"/>
          <w:color w:val="000000"/>
          <w:sz w:val="24"/>
          <w:szCs w:val="24"/>
          <w:shd w:val="clear" w:color="auto" w:fill="FFFFFF"/>
        </w:rPr>
      </w:pPr>
      <w:r w:rsidRPr="004010A9">
        <w:rPr>
          <w:rFonts w:ascii="Gill Sans MT" w:hAnsi="Gill Sans MT" w:cs="Arial"/>
          <w:color w:val="000000"/>
          <w:sz w:val="24"/>
          <w:szCs w:val="24"/>
          <w:shd w:val="clear" w:color="auto" w:fill="FFFFFF"/>
        </w:rPr>
        <w:t>HR and Legal</w:t>
      </w:r>
    </w:p>
    <w:p w14:paraId="66D7FA76" w14:textId="6C1DF6D4" w:rsidR="00383B3D" w:rsidRPr="00383B3D" w:rsidRDefault="00383B3D" w:rsidP="00383B3D">
      <w:pPr>
        <w:pStyle w:val="ListParagraph"/>
        <w:numPr>
          <w:ilvl w:val="0"/>
          <w:numId w:val="5"/>
        </w:numPr>
        <w:spacing w:after="0" w:line="360" w:lineRule="auto"/>
        <w:jc w:val="both"/>
        <w:rPr>
          <w:rFonts w:ascii="Gill Sans MT" w:hAnsi="Gill Sans MT" w:cs="Arial"/>
          <w:color w:val="000000"/>
          <w:sz w:val="24"/>
          <w:szCs w:val="24"/>
          <w:shd w:val="clear" w:color="auto" w:fill="FFFFFF"/>
        </w:rPr>
      </w:pPr>
      <w:r w:rsidRPr="004010A9">
        <w:rPr>
          <w:rFonts w:ascii="Gill Sans MT" w:hAnsi="Gill Sans MT" w:cs="Arial"/>
          <w:color w:val="000000"/>
          <w:sz w:val="24"/>
          <w:szCs w:val="24"/>
          <w:shd w:val="clear" w:color="auto" w:fill="FFFFFF"/>
        </w:rPr>
        <w:t>Finance and Business</w:t>
      </w:r>
    </w:p>
    <w:p w14:paraId="378EB82D" w14:textId="5F8B8BCB" w:rsidR="00383B3D" w:rsidRPr="00383B3D" w:rsidRDefault="00383B3D" w:rsidP="00383B3D">
      <w:pPr>
        <w:pStyle w:val="ListParagraph"/>
        <w:numPr>
          <w:ilvl w:val="0"/>
          <w:numId w:val="5"/>
        </w:numPr>
        <w:spacing w:after="0" w:line="360" w:lineRule="auto"/>
        <w:jc w:val="both"/>
        <w:rPr>
          <w:rFonts w:ascii="Gill Sans MT" w:hAnsi="Gill Sans MT" w:cs="Arial"/>
          <w:color w:val="000000"/>
          <w:sz w:val="24"/>
          <w:szCs w:val="24"/>
          <w:shd w:val="clear" w:color="auto" w:fill="FFFFFF"/>
        </w:rPr>
      </w:pPr>
      <w:r w:rsidRPr="004010A9">
        <w:rPr>
          <w:rFonts w:ascii="Gill Sans MT" w:hAnsi="Gill Sans MT" w:cs="Arial"/>
          <w:color w:val="000000"/>
          <w:sz w:val="24"/>
          <w:szCs w:val="24"/>
          <w:shd w:val="clear" w:color="auto" w:fill="FFFFFF"/>
        </w:rPr>
        <w:t>Premises and Insurance</w:t>
      </w:r>
    </w:p>
    <w:p w14:paraId="793C6279" w14:textId="77777777" w:rsidR="00383B3D" w:rsidRPr="004010A9" w:rsidRDefault="00383B3D" w:rsidP="00383B3D">
      <w:pPr>
        <w:pStyle w:val="ListParagraph"/>
        <w:numPr>
          <w:ilvl w:val="0"/>
          <w:numId w:val="5"/>
        </w:numPr>
        <w:spacing w:after="0" w:line="360" w:lineRule="auto"/>
        <w:jc w:val="both"/>
        <w:rPr>
          <w:rFonts w:ascii="Gill Sans MT" w:hAnsi="Gill Sans MT"/>
          <w:sz w:val="24"/>
          <w:szCs w:val="24"/>
        </w:rPr>
      </w:pPr>
      <w:r w:rsidRPr="004010A9">
        <w:rPr>
          <w:rFonts w:ascii="Gill Sans MT" w:hAnsi="Gill Sans MT" w:cs="Arial"/>
          <w:color w:val="000000"/>
          <w:sz w:val="24"/>
          <w:szCs w:val="24"/>
          <w:shd w:val="clear" w:color="auto" w:fill="FFFFFF"/>
        </w:rPr>
        <w:t>Compliance and GDPR</w:t>
      </w:r>
    </w:p>
    <w:p w14:paraId="069EE692" w14:textId="1F5222AF" w:rsidR="00DF548F" w:rsidRDefault="00DF548F" w:rsidP="00383B3D">
      <w:pPr>
        <w:jc w:val="center"/>
      </w:pPr>
    </w:p>
    <w:sectPr w:rsidR="00DF54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F01D" w14:textId="77777777" w:rsidR="00776126" w:rsidRDefault="00776126" w:rsidP="00DF548F">
      <w:pPr>
        <w:spacing w:after="0" w:line="240" w:lineRule="auto"/>
      </w:pPr>
      <w:r>
        <w:separator/>
      </w:r>
    </w:p>
  </w:endnote>
  <w:endnote w:type="continuationSeparator" w:id="0">
    <w:p w14:paraId="0939F80C" w14:textId="77777777" w:rsidR="00776126" w:rsidRDefault="00776126" w:rsidP="00DF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Pro W3">
    <w:altName w:val="MS Mincho"/>
    <w:panose1 w:val="00000000000000000000"/>
    <w:charset w:val="80"/>
    <w:family w:val="auto"/>
    <w:notTrueType/>
    <w:pitch w:val="variable"/>
    <w:sig w:usb0="00000001" w:usb1="08070000" w:usb2="00000010" w:usb3="00000000" w:csb0="00020000" w:csb1="00000000"/>
  </w:font>
  <w:font w:name="Gill Sans Light">
    <w:altName w:val="Gill Sans MT"/>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365511"/>
      <w:docPartObj>
        <w:docPartGallery w:val="Page Numbers (Bottom of Page)"/>
        <w:docPartUnique/>
      </w:docPartObj>
    </w:sdtPr>
    <w:sdtEndPr>
      <w:rPr>
        <w:noProof/>
      </w:rPr>
    </w:sdtEndPr>
    <w:sdtContent>
      <w:p w14:paraId="1DF79D12" w14:textId="77777777" w:rsidR="00590DF7" w:rsidRPr="00CF28B3" w:rsidRDefault="00590DF7" w:rsidP="00590DF7">
        <w:pPr>
          <w:pStyle w:val="Footer"/>
          <w:jc w:val="right"/>
        </w:pPr>
        <w:r w:rsidRPr="00CF28B3">
          <w:fldChar w:fldCharType="begin"/>
        </w:r>
        <w:r w:rsidRPr="00CF28B3">
          <w:instrText xml:space="preserve"> PAGE   \* MERGEFORMAT </w:instrText>
        </w:r>
        <w:r w:rsidRPr="00CF28B3">
          <w:fldChar w:fldCharType="separate"/>
        </w:r>
        <w:r w:rsidR="007E4CC0">
          <w:rPr>
            <w:noProof/>
          </w:rPr>
          <w:t>2</w:t>
        </w:r>
        <w:r w:rsidRPr="00CF28B3">
          <w:rPr>
            <w:noProof/>
          </w:rPr>
          <w:fldChar w:fldCharType="end"/>
        </w:r>
      </w:p>
    </w:sdtContent>
  </w:sdt>
  <w:p w14:paraId="3F517ED3" w14:textId="77777777" w:rsidR="00590DF7" w:rsidRPr="00590DF7" w:rsidRDefault="00590DF7" w:rsidP="00590DF7">
    <w:pPr>
      <w:rPr>
        <w:rFonts w:ascii="Gill Sans MT" w:hAnsi="Gill Sans MT"/>
        <w:sz w:val="20"/>
        <w:szCs w:val="20"/>
      </w:rPr>
    </w:pPr>
    <w:r w:rsidRPr="00CF28B3">
      <w:rPr>
        <w:rFonts w:ascii="Gill Sans MT" w:hAnsi="Gill Sans MT"/>
        <w:sz w:val="20"/>
        <w:szCs w:val="20"/>
        <w:lang w:eastAsia="en-GB"/>
      </w:rPr>
      <w:t>Diocese of Gloucester Academies Trust.  Registered Office: 3 College Green, Gloucester, GL1 2LR. Registered in England. Company Number: 08149299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B542" w14:textId="77777777" w:rsidR="00776126" w:rsidRDefault="00776126" w:rsidP="00DF548F">
      <w:pPr>
        <w:spacing w:after="0" w:line="240" w:lineRule="auto"/>
      </w:pPr>
      <w:r>
        <w:separator/>
      </w:r>
    </w:p>
  </w:footnote>
  <w:footnote w:type="continuationSeparator" w:id="0">
    <w:p w14:paraId="67BCF0C8" w14:textId="77777777" w:rsidR="00776126" w:rsidRDefault="00776126" w:rsidP="00DF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1234" w14:textId="77777777" w:rsidR="00DF548F" w:rsidRDefault="00DF548F">
    <w:pPr>
      <w:pStyle w:val="Header"/>
    </w:pPr>
    <w:r>
      <w:rPr>
        <w:noProof/>
        <w:lang w:eastAsia="en-GB"/>
      </w:rPr>
      <w:drawing>
        <wp:anchor distT="0" distB="0" distL="114300" distR="114300" simplePos="0" relativeHeight="251659264" behindDoc="0" locked="0" layoutInCell="1" allowOverlap="1" wp14:anchorId="19B1A177" wp14:editId="09CDE6CA">
          <wp:simplePos x="0" y="0"/>
          <wp:positionH relativeFrom="column">
            <wp:posOffset>-704850</wp:posOffset>
          </wp:positionH>
          <wp:positionV relativeFrom="paragraph">
            <wp:posOffset>-335280</wp:posOffset>
          </wp:positionV>
          <wp:extent cx="1304925" cy="9530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AT Logo.jp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8643" cy="963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1C6D"/>
    <w:multiLevelType w:val="hybridMultilevel"/>
    <w:tmpl w:val="5582C7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042B16"/>
    <w:multiLevelType w:val="hybridMultilevel"/>
    <w:tmpl w:val="5D4CBD7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5BF51C19"/>
    <w:multiLevelType w:val="hybridMultilevel"/>
    <w:tmpl w:val="2196B8B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 w15:restartNumberingAfterBreak="0">
    <w:nsid w:val="5F7D0CF5"/>
    <w:multiLevelType w:val="hybridMultilevel"/>
    <w:tmpl w:val="021A021A"/>
    <w:lvl w:ilvl="0" w:tplc="7400AA26">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FF7B67"/>
    <w:multiLevelType w:val="hybridMultilevel"/>
    <w:tmpl w:val="064028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604C73"/>
    <w:multiLevelType w:val="hybridMultilevel"/>
    <w:tmpl w:val="13B0AC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35506F"/>
    <w:multiLevelType w:val="hybridMultilevel"/>
    <w:tmpl w:val="0A78FA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931802">
    <w:abstractNumId w:val="3"/>
  </w:num>
  <w:num w:numId="2" w16cid:durableId="398482393">
    <w:abstractNumId w:val="0"/>
  </w:num>
  <w:num w:numId="3" w16cid:durableId="67508058">
    <w:abstractNumId w:val="4"/>
  </w:num>
  <w:num w:numId="4" w16cid:durableId="591931620">
    <w:abstractNumId w:val="5"/>
  </w:num>
  <w:num w:numId="5" w16cid:durableId="89474246">
    <w:abstractNumId w:val="6"/>
  </w:num>
  <w:num w:numId="6" w16cid:durableId="2025857997">
    <w:abstractNumId w:val="2"/>
  </w:num>
  <w:num w:numId="7" w16cid:durableId="46682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47"/>
    <w:rsid w:val="00005747"/>
    <w:rsid w:val="00072B5F"/>
    <w:rsid w:val="001455AA"/>
    <w:rsid w:val="001A30A1"/>
    <w:rsid w:val="001A7C37"/>
    <w:rsid w:val="00244847"/>
    <w:rsid w:val="00244ABF"/>
    <w:rsid w:val="002575B6"/>
    <w:rsid w:val="002B3C98"/>
    <w:rsid w:val="002E41C9"/>
    <w:rsid w:val="002F5B07"/>
    <w:rsid w:val="00350870"/>
    <w:rsid w:val="00383B3D"/>
    <w:rsid w:val="003C7582"/>
    <w:rsid w:val="004340C8"/>
    <w:rsid w:val="0045046C"/>
    <w:rsid w:val="004835AC"/>
    <w:rsid w:val="004E0D07"/>
    <w:rsid w:val="004F77E9"/>
    <w:rsid w:val="00566A99"/>
    <w:rsid w:val="005733D9"/>
    <w:rsid w:val="00582DC0"/>
    <w:rsid w:val="00590DF7"/>
    <w:rsid w:val="005E4D5B"/>
    <w:rsid w:val="005F39F6"/>
    <w:rsid w:val="00774753"/>
    <w:rsid w:val="00776126"/>
    <w:rsid w:val="00795FD8"/>
    <w:rsid w:val="007B658F"/>
    <w:rsid w:val="007E4CC0"/>
    <w:rsid w:val="00856486"/>
    <w:rsid w:val="00861B95"/>
    <w:rsid w:val="008B3D08"/>
    <w:rsid w:val="009202DD"/>
    <w:rsid w:val="009E657F"/>
    <w:rsid w:val="00A91CFA"/>
    <w:rsid w:val="00AD3ADB"/>
    <w:rsid w:val="00BA138A"/>
    <w:rsid w:val="00BB0F50"/>
    <w:rsid w:val="00BF6D90"/>
    <w:rsid w:val="00CB3990"/>
    <w:rsid w:val="00CC08F5"/>
    <w:rsid w:val="00D03F20"/>
    <w:rsid w:val="00D21616"/>
    <w:rsid w:val="00DF548F"/>
    <w:rsid w:val="00E95C64"/>
    <w:rsid w:val="00F07519"/>
    <w:rsid w:val="00F339E8"/>
    <w:rsid w:val="00F637F2"/>
    <w:rsid w:val="00F64A43"/>
    <w:rsid w:val="00F72285"/>
    <w:rsid w:val="00FA7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352A"/>
  <w15:docId w15:val="{7C89C78E-E479-4B1A-8401-A24EDCFA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847"/>
    <w:rPr>
      <w:rFonts w:ascii="Tahoma" w:hAnsi="Tahoma" w:cs="Tahoma"/>
      <w:sz w:val="16"/>
      <w:szCs w:val="16"/>
    </w:rPr>
  </w:style>
  <w:style w:type="paragraph" w:styleId="Header">
    <w:name w:val="header"/>
    <w:basedOn w:val="Normal"/>
    <w:link w:val="HeaderChar"/>
    <w:uiPriority w:val="99"/>
    <w:unhideWhenUsed/>
    <w:rsid w:val="00DF5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48F"/>
  </w:style>
  <w:style w:type="paragraph" w:styleId="Footer">
    <w:name w:val="footer"/>
    <w:basedOn w:val="Normal"/>
    <w:link w:val="FooterChar"/>
    <w:uiPriority w:val="99"/>
    <w:unhideWhenUsed/>
    <w:rsid w:val="00DF5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48F"/>
  </w:style>
  <w:style w:type="character" w:styleId="Hyperlink">
    <w:name w:val="Hyperlink"/>
    <w:basedOn w:val="DefaultParagraphFont"/>
    <w:uiPriority w:val="99"/>
    <w:unhideWhenUsed/>
    <w:rsid w:val="00DF548F"/>
    <w:rPr>
      <w:color w:val="0000FF" w:themeColor="hyperlink"/>
      <w:u w:val="single"/>
    </w:rPr>
  </w:style>
  <w:style w:type="paragraph" w:styleId="NoSpacing">
    <w:name w:val="No Spacing"/>
    <w:uiPriority w:val="1"/>
    <w:qFormat/>
    <w:rsid w:val="00DF548F"/>
    <w:pPr>
      <w:spacing w:after="0" w:line="240" w:lineRule="auto"/>
    </w:pPr>
  </w:style>
  <w:style w:type="paragraph" w:styleId="ListParagraph">
    <w:name w:val="List Paragraph"/>
    <w:basedOn w:val="Normal"/>
    <w:uiPriority w:val="99"/>
    <w:qFormat/>
    <w:rsid w:val="00590DF7"/>
    <w:pPr>
      <w:ind w:left="720"/>
      <w:contextualSpacing/>
    </w:pPr>
  </w:style>
  <w:style w:type="paragraph" w:styleId="NormalWeb">
    <w:name w:val="Normal (Web)"/>
    <w:basedOn w:val="Normal"/>
    <w:uiPriority w:val="99"/>
    <w:unhideWhenUsed/>
    <w:rsid w:val="00590D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590DF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590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uiPriority w:val="99"/>
    <w:rsid w:val="00590DF7"/>
    <w:pPr>
      <w:spacing w:after="0" w:line="240" w:lineRule="auto"/>
    </w:pPr>
    <w:rPr>
      <w:rFonts w:ascii="Helvetica" w:eastAsia="?????? Pro W3" w:hAnsi="Helvetica" w:cs="Times New Roman"/>
      <w:color w:val="000000"/>
      <w:sz w:val="24"/>
      <w:szCs w:val="20"/>
      <w:lang w:val="en-US" w:eastAsia="en-GB"/>
    </w:rPr>
  </w:style>
  <w:style w:type="paragraph" w:customStyle="1" w:styleId="font8">
    <w:name w:val="font_8"/>
    <w:basedOn w:val="Normal"/>
    <w:rsid w:val="00383B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383B3D"/>
  </w:style>
  <w:style w:type="character" w:customStyle="1" w:styleId="wixguard">
    <w:name w:val="wixguard"/>
    <w:basedOn w:val="DefaultParagraphFont"/>
    <w:rsid w:val="00383B3D"/>
  </w:style>
  <w:style w:type="character" w:styleId="UnresolvedMention">
    <w:name w:val="Unresolved Mention"/>
    <w:basedOn w:val="DefaultParagraphFont"/>
    <w:uiPriority w:val="99"/>
    <w:semiHidden/>
    <w:unhideWhenUsed/>
    <w:rsid w:val="00AD3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head@st-davids.gloucs.sch.u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hyperlink" Target="https://www.stdavidsprimaryschool.co.uk/vacan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ckinch@sda.dg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8522CD775F7640AE7DD36769593939" ma:contentTypeVersion="8" ma:contentTypeDescription="Create a new document." ma:contentTypeScope="" ma:versionID="b17ff04e3be6c165647c7a01038e38aa">
  <xsd:schema xmlns:xsd="http://www.w3.org/2001/XMLSchema" xmlns:xs="http://www.w3.org/2001/XMLSchema" xmlns:p="http://schemas.microsoft.com/office/2006/metadata/properties" xmlns:ns2="8e675883-43ab-452b-95b1-e5f49522bc76" targetNamespace="http://schemas.microsoft.com/office/2006/metadata/properties" ma:root="true" ma:fieldsID="cb1992e26a9f55468c9c67614136ee2c" ns2:_="">
    <xsd:import namespace="8e675883-43ab-452b-95b1-e5f49522bc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75883-43ab-452b-95b1-e5f49522b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768FC-F185-4F30-B778-F10161A34EDD}">
  <ds:schemaRefs>
    <ds:schemaRef ds:uri="http://schemas.microsoft.com/sharepoint/v3/contenttype/forms"/>
  </ds:schemaRefs>
</ds:datastoreItem>
</file>

<file path=customXml/itemProps2.xml><?xml version="1.0" encoding="utf-8"?>
<ds:datastoreItem xmlns:ds="http://schemas.openxmlformats.org/officeDocument/2006/customXml" ds:itemID="{07BB0A90-A9C3-4E2C-81DF-2D025093FA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B58F28-9F0A-4ECC-85D2-19E80305D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75883-43ab-452b-95b1-e5f49522b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Ellie Hully</dc:creator>
  <cp:lastModifiedBy>Claire Kinch (St David's)</cp:lastModifiedBy>
  <cp:revision>4</cp:revision>
  <cp:lastPrinted>2024-06-14T11:14:00Z</cp:lastPrinted>
  <dcterms:created xsi:type="dcterms:W3CDTF">2025-06-09T10:44:00Z</dcterms:created>
  <dcterms:modified xsi:type="dcterms:W3CDTF">2025-06-16T08:27:00Z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0x0101002C8522CD775F7640AE7DD36769593939</vt:lpwstr>
  </property>
  <property fmtid="{D5CDD505-2E9C-101B-9397-08002B2CF9AE}" pid="3" name="Order">
    <vt:r8>1977600</vt:r8>
  </property>
</Properties>
</file>